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E732" w14:textId="77777777" w:rsidR="00B346BE" w:rsidRDefault="00B346BE" w:rsidP="00B346BE">
      <w:pPr>
        <w:rPr>
          <w:rFonts w:ascii="Times New Roman" w:hAnsi="Times New Roman" w:cs="Times New Roman"/>
          <w:b/>
          <w:sz w:val="32"/>
          <w:szCs w:val="32"/>
        </w:rPr>
      </w:pPr>
    </w:p>
    <w:p w14:paraId="60985F19" w14:textId="77777777" w:rsidR="00B346BE" w:rsidRDefault="00B346BE" w:rsidP="00B346BE">
      <w:pPr>
        <w:rPr>
          <w:rFonts w:ascii="Times New Roman" w:hAnsi="Times New Roman" w:cs="Times New Roman"/>
          <w:b/>
          <w:sz w:val="32"/>
          <w:szCs w:val="32"/>
        </w:rPr>
      </w:pPr>
    </w:p>
    <w:p w14:paraId="50853EB0" w14:textId="77777777" w:rsidR="00B346BE" w:rsidRDefault="00B346BE" w:rsidP="00B346BE">
      <w:pPr>
        <w:rPr>
          <w:rFonts w:ascii="Times New Roman" w:hAnsi="Times New Roman" w:cs="Times New Roman"/>
          <w:b/>
          <w:sz w:val="32"/>
          <w:szCs w:val="32"/>
        </w:rPr>
      </w:pPr>
    </w:p>
    <w:p w14:paraId="22C2C267" w14:textId="77777777" w:rsidR="00B346BE" w:rsidRDefault="00B346BE" w:rsidP="00B346BE">
      <w:pPr>
        <w:rPr>
          <w:rFonts w:ascii="Times New Roman" w:hAnsi="Times New Roman" w:cs="Times New Roman"/>
          <w:b/>
          <w:sz w:val="32"/>
          <w:szCs w:val="32"/>
        </w:rPr>
      </w:pPr>
    </w:p>
    <w:p w14:paraId="24A8A271" w14:textId="77777777" w:rsidR="00B346BE" w:rsidRDefault="00B346BE" w:rsidP="00B346BE">
      <w:pPr>
        <w:rPr>
          <w:rFonts w:ascii="Times New Roman" w:hAnsi="Times New Roman" w:cs="Times New Roman"/>
          <w:b/>
          <w:sz w:val="32"/>
          <w:szCs w:val="32"/>
        </w:rPr>
      </w:pPr>
    </w:p>
    <w:p w14:paraId="746C854A" w14:textId="77777777" w:rsidR="00B346BE" w:rsidRPr="00407318" w:rsidRDefault="00B346BE" w:rsidP="0040731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2426996" w14:textId="4FFF9CBD" w:rsidR="00B346BE" w:rsidRPr="00407318" w:rsidRDefault="00407318" w:rsidP="0040731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7318">
        <w:rPr>
          <w:rFonts w:ascii="Times New Roman" w:hAnsi="Times New Roman" w:cs="Times New Roman"/>
          <w:b/>
          <w:sz w:val="44"/>
          <w:szCs w:val="44"/>
        </w:rPr>
        <w:t>Informácia o priebehu realizácie projektu vrátane odporúčaní pre uplatnenie návrhu z projektu v praxi</w:t>
      </w:r>
    </w:p>
    <w:p w14:paraId="56BDA9D5" w14:textId="77777777" w:rsidR="00B346BE" w:rsidRPr="00407318" w:rsidRDefault="00B346BE" w:rsidP="0040731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52938FB" w14:textId="77777777" w:rsidR="00B346BE" w:rsidRDefault="00B346BE"/>
    <w:p w14:paraId="597BBE8A" w14:textId="77777777" w:rsidR="00B346BE" w:rsidRPr="00345621" w:rsidRDefault="00B346BE" w:rsidP="00B346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5621">
        <w:rPr>
          <w:rFonts w:ascii="Times New Roman" w:hAnsi="Times New Roman" w:cs="Times New Roman"/>
          <w:b/>
          <w:sz w:val="40"/>
          <w:szCs w:val="40"/>
        </w:rPr>
        <w:t>2023</w:t>
      </w:r>
    </w:p>
    <w:p w14:paraId="7B49874D" w14:textId="77777777" w:rsidR="00B346BE" w:rsidRDefault="00B346BE"/>
    <w:p w14:paraId="4ED886A3" w14:textId="77777777" w:rsidR="00B346BE" w:rsidRDefault="00B346BE"/>
    <w:p w14:paraId="63B20A2F" w14:textId="77777777" w:rsidR="00B346BE" w:rsidRDefault="00B346BE"/>
    <w:p w14:paraId="403D874A" w14:textId="77777777" w:rsidR="00B346BE" w:rsidRDefault="00B346BE"/>
    <w:p w14:paraId="137BF009" w14:textId="77777777" w:rsidR="00B346BE" w:rsidRDefault="00B346BE"/>
    <w:p w14:paraId="14B44E0F" w14:textId="77777777" w:rsidR="00B346BE" w:rsidRDefault="00B346BE"/>
    <w:p w14:paraId="64233F2F" w14:textId="77777777" w:rsidR="00B346BE" w:rsidRDefault="00B346BE"/>
    <w:p w14:paraId="373BCE95" w14:textId="77777777" w:rsidR="00B346BE" w:rsidRDefault="00B346BE"/>
    <w:p w14:paraId="0C71022C" w14:textId="77777777" w:rsidR="00B346BE" w:rsidRDefault="00B346BE"/>
    <w:p w14:paraId="01ECD539" w14:textId="6088C2D9" w:rsidR="00345621" w:rsidRDefault="00345621">
      <w:pPr>
        <w:rPr>
          <w:rFonts w:ascii="Times New Roman" w:hAnsi="Times New Roman" w:cs="Times New Roman"/>
          <w:b/>
          <w:sz w:val="28"/>
          <w:szCs w:val="28"/>
        </w:rPr>
      </w:pPr>
    </w:p>
    <w:p w14:paraId="79A7EDCC" w14:textId="77777777" w:rsidR="003B1D74" w:rsidRDefault="003B1D74">
      <w:pPr>
        <w:rPr>
          <w:rFonts w:ascii="Times New Roman" w:hAnsi="Times New Roman" w:cs="Times New Roman"/>
          <w:sz w:val="28"/>
          <w:szCs w:val="28"/>
        </w:rPr>
      </w:pPr>
    </w:p>
    <w:p w14:paraId="596B2CF1" w14:textId="273C1CA3" w:rsidR="00407318" w:rsidRDefault="00407318" w:rsidP="00407318">
      <w:pPr>
        <w:rPr>
          <w:rFonts w:ascii="Times New Roman" w:hAnsi="Times New Roman" w:cs="Times New Roman"/>
          <w:sz w:val="28"/>
          <w:szCs w:val="28"/>
        </w:rPr>
      </w:pPr>
    </w:p>
    <w:p w14:paraId="4823508D" w14:textId="0DD5FD51" w:rsidR="003B1D74" w:rsidRDefault="003B1D74" w:rsidP="00407318">
      <w:pPr>
        <w:rPr>
          <w:rFonts w:ascii="Times New Roman" w:hAnsi="Times New Roman" w:cs="Times New Roman"/>
          <w:sz w:val="28"/>
          <w:szCs w:val="28"/>
        </w:rPr>
      </w:pPr>
    </w:p>
    <w:p w14:paraId="5DD940C2" w14:textId="5E4D3EAC" w:rsidR="003B1D74" w:rsidRDefault="003B1D74" w:rsidP="00407318">
      <w:pPr>
        <w:rPr>
          <w:rFonts w:ascii="Times New Roman" w:hAnsi="Times New Roman" w:cs="Times New Roman"/>
          <w:sz w:val="28"/>
          <w:szCs w:val="28"/>
        </w:rPr>
      </w:pPr>
    </w:p>
    <w:p w14:paraId="546A45F1" w14:textId="77777777" w:rsidR="00670F43" w:rsidRDefault="00670F43" w:rsidP="00407318">
      <w:pPr>
        <w:rPr>
          <w:rFonts w:ascii="Times New Roman" w:hAnsi="Times New Roman" w:cs="Times New Roman"/>
          <w:b/>
          <w:sz w:val="28"/>
          <w:szCs w:val="28"/>
        </w:rPr>
      </w:pPr>
    </w:p>
    <w:p w14:paraId="317E267F" w14:textId="0F712925" w:rsidR="00345621" w:rsidRPr="003B1D74" w:rsidRDefault="00407318" w:rsidP="00407318">
      <w:pPr>
        <w:rPr>
          <w:rFonts w:ascii="Times New Roman" w:hAnsi="Times New Roman" w:cs="Times New Roman"/>
          <w:sz w:val="24"/>
          <w:szCs w:val="24"/>
        </w:rPr>
      </w:pPr>
      <w:r w:rsidRPr="003B1D74">
        <w:rPr>
          <w:rFonts w:ascii="Times New Roman" w:hAnsi="Times New Roman" w:cs="Times New Roman"/>
          <w:b/>
          <w:sz w:val="24"/>
          <w:szCs w:val="24"/>
        </w:rPr>
        <w:t xml:space="preserve">Prijímateľ </w:t>
      </w:r>
      <w:r w:rsidR="00345621" w:rsidRPr="003B1D74">
        <w:rPr>
          <w:rFonts w:ascii="Times New Roman" w:hAnsi="Times New Roman" w:cs="Times New Roman"/>
          <w:b/>
          <w:sz w:val="24"/>
          <w:szCs w:val="24"/>
        </w:rPr>
        <w:t>projektu</w:t>
      </w:r>
      <w:r w:rsidR="003B1D74" w:rsidRPr="003B1D74">
        <w:rPr>
          <w:rFonts w:ascii="Times New Roman" w:hAnsi="Times New Roman" w:cs="Times New Roman"/>
          <w:b/>
          <w:sz w:val="24"/>
          <w:szCs w:val="24"/>
        </w:rPr>
        <w:t>:</w:t>
      </w:r>
      <w:r w:rsidR="003B1D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1D74" w:rsidRPr="003B1D74">
        <w:rPr>
          <w:rFonts w:ascii="Times New Roman" w:hAnsi="Times New Roman" w:cs="Times New Roman"/>
          <w:sz w:val="24"/>
          <w:szCs w:val="24"/>
        </w:rPr>
        <w:t>Športová akadémia Mateja Tótha</w:t>
      </w:r>
      <w:r w:rsidR="003B1D74">
        <w:rPr>
          <w:rFonts w:ascii="Times New Roman" w:hAnsi="Times New Roman" w:cs="Times New Roman"/>
          <w:sz w:val="24"/>
          <w:szCs w:val="24"/>
        </w:rPr>
        <w:t>,</w:t>
      </w:r>
      <w:r w:rsidR="003B1D74" w:rsidRPr="003B1D74">
        <w:rPr>
          <w:rFonts w:ascii="Times New Roman" w:hAnsi="Times New Roman" w:cs="Times New Roman"/>
          <w:sz w:val="24"/>
          <w:szCs w:val="24"/>
        </w:rPr>
        <w:t xml:space="preserve"> </w:t>
      </w:r>
      <w:r w:rsidR="003B1D74">
        <w:rPr>
          <w:rFonts w:ascii="Times New Roman" w:hAnsi="Times New Roman" w:cs="Times New Roman"/>
          <w:sz w:val="24"/>
          <w:szCs w:val="24"/>
        </w:rPr>
        <w:t>o.z</w:t>
      </w:r>
    </w:p>
    <w:p w14:paraId="236EDC12" w14:textId="6CFF8928" w:rsidR="00407318" w:rsidRDefault="00407318" w:rsidP="004073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sk-SK"/>
        </w:rPr>
        <w:t xml:space="preserve">                                                         </w:t>
      </w:r>
      <w:r>
        <w:rPr>
          <w:noProof/>
          <w:sz w:val="28"/>
          <w:szCs w:val="28"/>
          <w:lang w:eastAsia="sk-SK"/>
        </w:rPr>
        <w:drawing>
          <wp:inline distT="0" distB="0" distL="0" distR="0" wp14:anchorId="0720968D" wp14:editId="083C594C">
            <wp:extent cx="1155700" cy="1111250"/>
            <wp:effectExtent l="0" t="0" r="6350" b="0"/>
            <wp:docPr id="5" name="Obrázok 5" descr="C:\Users\Orlikova\AppData\Local\Microsoft\Windows\INetCache\Content.MSO\236C64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rlikova\AppData\Local\Microsoft\Windows\INetCache\Content.MSO\236C640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7E8C" w14:textId="532DA316" w:rsidR="003B1D74" w:rsidRPr="003B1D74" w:rsidRDefault="003B1D74" w:rsidP="009E2D1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B1D74">
        <w:rPr>
          <w:rFonts w:ascii="Times New Roman" w:hAnsi="Times New Roman" w:cs="Times New Roman"/>
          <w:b/>
          <w:sz w:val="24"/>
          <w:szCs w:val="24"/>
        </w:rPr>
        <w:t>Kód projektu</w:t>
      </w:r>
      <w:r w:rsidR="009E2D16" w:rsidRPr="009E2D16">
        <w:rPr>
          <w:rFonts w:ascii="Times New Roman" w:hAnsi="Times New Roman" w:cs="Times New Roman"/>
          <w:b/>
          <w:sz w:val="24"/>
          <w:szCs w:val="24"/>
        </w:rPr>
        <w:t>: 312081CKY5</w:t>
      </w:r>
    </w:p>
    <w:p w14:paraId="12113E09" w14:textId="31798CD6" w:rsidR="00407318" w:rsidRDefault="00407318" w:rsidP="00407318">
      <w:pPr>
        <w:rPr>
          <w:rFonts w:ascii="Times New Roman" w:hAnsi="Times New Roman" w:cs="Times New Roman"/>
          <w:sz w:val="24"/>
          <w:szCs w:val="24"/>
        </w:rPr>
      </w:pPr>
    </w:p>
    <w:p w14:paraId="06D437B0" w14:textId="0C0A1941" w:rsidR="00345621" w:rsidRDefault="00407318" w:rsidP="003B1D74">
      <w:pPr>
        <w:rPr>
          <w:rFonts w:ascii="Times New Roman" w:hAnsi="Times New Roman" w:cs="Times New Roman"/>
          <w:i/>
          <w:sz w:val="24"/>
          <w:szCs w:val="24"/>
        </w:rPr>
      </w:pPr>
      <w:r w:rsidRPr="003B1D74">
        <w:rPr>
          <w:rFonts w:ascii="Times New Roman" w:hAnsi="Times New Roman" w:cs="Times New Roman"/>
          <w:b/>
          <w:sz w:val="24"/>
          <w:szCs w:val="24"/>
        </w:rPr>
        <w:t>Názov projektu: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621" w:rsidRPr="00345621">
        <w:rPr>
          <w:rFonts w:ascii="Times New Roman" w:hAnsi="Times New Roman" w:cs="Times New Roman"/>
          <w:i/>
          <w:sz w:val="24"/>
          <w:szCs w:val="24"/>
        </w:rPr>
        <w:t>Inovatívny proces zvýšenia aktívnej participácie detí ohrozených chud</w:t>
      </w:r>
      <w:r w:rsidR="003B1D74">
        <w:rPr>
          <w:rFonts w:ascii="Times New Roman" w:hAnsi="Times New Roman" w:cs="Times New Roman"/>
          <w:i/>
          <w:sz w:val="24"/>
          <w:szCs w:val="24"/>
        </w:rPr>
        <w:t>obou a/alebo sociálnym vylúčení</w:t>
      </w:r>
      <w:r w:rsidR="00670F43">
        <w:rPr>
          <w:rFonts w:ascii="Times New Roman" w:hAnsi="Times New Roman" w:cs="Times New Roman"/>
          <w:i/>
          <w:sz w:val="24"/>
          <w:szCs w:val="24"/>
        </w:rPr>
        <w:t>m</w:t>
      </w:r>
    </w:p>
    <w:p w14:paraId="6C31993E" w14:textId="77777777" w:rsidR="00670F43" w:rsidRPr="003B1D74" w:rsidRDefault="00670F43" w:rsidP="003B1D74">
      <w:pPr>
        <w:rPr>
          <w:rFonts w:ascii="Times New Roman" w:hAnsi="Times New Roman" w:cs="Times New Roman"/>
          <w:i/>
          <w:sz w:val="24"/>
          <w:szCs w:val="24"/>
        </w:rPr>
      </w:pPr>
    </w:p>
    <w:p w14:paraId="70BAA299" w14:textId="05EDA732" w:rsidR="00670F43" w:rsidRDefault="003B1D74" w:rsidP="003B1D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74">
        <w:rPr>
          <w:rFonts w:ascii="Times New Roman" w:hAnsi="Times New Roman" w:cs="Times New Roman"/>
          <w:b/>
          <w:sz w:val="24"/>
          <w:szCs w:val="24"/>
        </w:rPr>
        <w:t>Celková dĺžka realizácie aktivít projektu</w:t>
      </w:r>
      <w:r w:rsidR="00345621" w:rsidRPr="003B1D74">
        <w:rPr>
          <w:rFonts w:ascii="Times New Roman" w:hAnsi="Times New Roman" w:cs="Times New Roman"/>
          <w:b/>
          <w:sz w:val="24"/>
          <w:szCs w:val="24"/>
        </w:rPr>
        <w:t>:</w:t>
      </w:r>
      <w:r w:rsidR="00345621" w:rsidRPr="009874EA">
        <w:rPr>
          <w:rFonts w:ascii="Times New Roman" w:hAnsi="Times New Roman" w:cs="Times New Roman"/>
          <w:sz w:val="24"/>
          <w:szCs w:val="24"/>
        </w:rPr>
        <w:t xml:space="preserve"> </w:t>
      </w:r>
      <w:r w:rsidR="00670F43">
        <w:rPr>
          <w:rFonts w:ascii="Times New Roman" w:hAnsi="Times New Roman" w:cs="Times New Roman"/>
          <w:sz w:val="24"/>
          <w:szCs w:val="24"/>
        </w:rPr>
        <w:t>dĺžka realizácie</w:t>
      </w:r>
      <w:r>
        <w:rPr>
          <w:rFonts w:ascii="Times New Roman" w:hAnsi="Times New Roman" w:cs="Times New Roman"/>
          <w:sz w:val="24"/>
          <w:szCs w:val="24"/>
        </w:rPr>
        <w:t xml:space="preserve"> projektu </w:t>
      </w:r>
      <w:r w:rsidR="00670F43">
        <w:rPr>
          <w:rFonts w:ascii="Times New Roman" w:hAnsi="Times New Roman" w:cs="Times New Roman"/>
          <w:sz w:val="24"/>
          <w:szCs w:val="24"/>
        </w:rPr>
        <w:t xml:space="preserve">vrátane </w:t>
      </w:r>
      <w:proofErr w:type="spellStart"/>
      <w:r w:rsidR="00670F43">
        <w:rPr>
          <w:rFonts w:ascii="Times New Roman" w:hAnsi="Times New Roman" w:cs="Times New Roman"/>
          <w:sz w:val="24"/>
          <w:szCs w:val="24"/>
        </w:rPr>
        <w:t>evaluačného</w:t>
      </w:r>
      <w:proofErr w:type="spellEnd"/>
      <w:r w:rsidR="00670F43">
        <w:rPr>
          <w:rFonts w:ascii="Times New Roman" w:hAnsi="Times New Roman" w:cs="Times New Roman"/>
          <w:sz w:val="24"/>
          <w:szCs w:val="24"/>
        </w:rPr>
        <w:t xml:space="preserve"> hodnotenia </w:t>
      </w:r>
      <w:r>
        <w:rPr>
          <w:rFonts w:ascii="Times New Roman" w:hAnsi="Times New Roman" w:cs="Times New Roman"/>
          <w:sz w:val="24"/>
          <w:szCs w:val="24"/>
        </w:rPr>
        <w:t xml:space="preserve">predstavovala </w:t>
      </w:r>
      <w:r w:rsidR="00012C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mesiacov, konk</w:t>
      </w:r>
      <w:r w:rsidR="00670F43">
        <w:rPr>
          <w:rFonts w:ascii="Times New Roman" w:hAnsi="Times New Roman" w:cs="Times New Roman"/>
          <w:sz w:val="24"/>
          <w:szCs w:val="24"/>
        </w:rPr>
        <w:t xml:space="preserve">rétne  trvanie projektu bolo </w:t>
      </w:r>
      <w:r w:rsidR="00670F43" w:rsidRPr="00670F43">
        <w:rPr>
          <w:rFonts w:ascii="Times New Roman" w:hAnsi="Times New Roman" w:cs="Times New Roman"/>
          <w:i/>
          <w:sz w:val="24"/>
          <w:szCs w:val="24"/>
        </w:rPr>
        <w:t>od</w:t>
      </w:r>
      <w:r w:rsidRPr="0067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D16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670F43">
        <w:rPr>
          <w:rFonts w:ascii="Times New Roman" w:hAnsi="Times New Roman" w:cs="Times New Roman"/>
          <w:i/>
          <w:sz w:val="24"/>
          <w:szCs w:val="24"/>
        </w:rPr>
        <w:t>októbra 2022 do</w:t>
      </w:r>
      <w:r w:rsidR="00670F43" w:rsidRPr="0067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D16">
        <w:rPr>
          <w:rFonts w:ascii="Times New Roman" w:hAnsi="Times New Roman" w:cs="Times New Roman"/>
          <w:i/>
          <w:sz w:val="24"/>
          <w:szCs w:val="24"/>
        </w:rPr>
        <w:t>30. júna</w:t>
      </w:r>
      <w:r w:rsidR="00670F43" w:rsidRPr="00670F43">
        <w:rPr>
          <w:rFonts w:ascii="Times New Roman" w:hAnsi="Times New Roman" w:cs="Times New Roman"/>
          <w:i/>
          <w:sz w:val="24"/>
          <w:szCs w:val="24"/>
        </w:rPr>
        <w:t xml:space="preserve"> 2023</w:t>
      </w:r>
    </w:p>
    <w:p w14:paraId="78D05824" w14:textId="77777777" w:rsidR="00670F43" w:rsidRDefault="00670F43" w:rsidP="003B1D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5B6AE" w14:textId="09FCD606" w:rsidR="00670F43" w:rsidRDefault="00670F43" w:rsidP="00670F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Miesto</w:t>
      </w:r>
      <w:r w:rsidRPr="00972482">
        <w:rPr>
          <w:rFonts w:ascii="Times New Roman" w:hAnsi="Times New Roman" w:cs="Times New Roman"/>
          <w:b/>
          <w:sz w:val="24"/>
          <w:szCs w:val="24"/>
        </w:rPr>
        <w:t xml:space="preserve"> re</w:t>
      </w:r>
      <w:r>
        <w:rPr>
          <w:rFonts w:ascii="Times New Roman" w:hAnsi="Times New Roman" w:cs="Times New Roman"/>
          <w:b/>
          <w:sz w:val="24"/>
          <w:szCs w:val="24"/>
        </w:rPr>
        <w:t xml:space="preserve">alizácie predkladaného projektu: </w:t>
      </w:r>
      <w:r w:rsidRPr="00670F43">
        <w:rPr>
          <w:rFonts w:ascii="Times New Roman" w:hAnsi="Times New Roman" w:cs="Times New Roman"/>
          <w:sz w:val="24"/>
          <w:szCs w:val="24"/>
        </w:rPr>
        <w:t>prijímateľ vybral na realizáciu projektu šesť základných škôl, nachádzajúcich sa v Trenčianskom kraji</w:t>
      </w:r>
      <w:r>
        <w:rPr>
          <w:rFonts w:ascii="Times New Roman" w:hAnsi="Times New Roman" w:cs="Times New Roman"/>
          <w:sz w:val="24"/>
          <w:szCs w:val="24"/>
        </w:rPr>
        <w:t xml:space="preserve">. Do realizácie boli zapojené: </w:t>
      </w:r>
    </w:p>
    <w:p w14:paraId="004BC6DC" w14:textId="77777777" w:rsidR="00670F43" w:rsidRPr="00972482" w:rsidRDefault="00670F43" w:rsidP="00670F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DEBA9" w14:textId="77777777" w:rsidR="00670F43" w:rsidRPr="00972482" w:rsidRDefault="00670F43" w:rsidP="00670F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82">
        <w:rPr>
          <w:rFonts w:ascii="Times New Roman" w:hAnsi="Times New Roman" w:cs="Times New Roman"/>
          <w:sz w:val="24"/>
          <w:szCs w:val="24"/>
        </w:rPr>
        <w:t xml:space="preserve">1. Základná škola s materskou školou Veľká okružná 1089/19, 958 01 Partizánske </w:t>
      </w:r>
    </w:p>
    <w:p w14:paraId="1F365996" w14:textId="77777777" w:rsidR="00670F43" w:rsidRPr="00972482" w:rsidRDefault="00670F43" w:rsidP="00670F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82">
        <w:rPr>
          <w:rFonts w:ascii="Times New Roman" w:hAnsi="Times New Roman" w:cs="Times New Roman"/>
          <w:sz w:val="24"/>
          <w:szCs w:val="24"/>
        </w:rPr>
        <w:t>2. Základná škola Malinovského 31, 958 06 Partizánske-Šípok</w:t>
      </w:r>
    </w:p>
    <w:p w14:paraId="03178E65" w14:textId="77777777" w:rsidR="00670F43" w:rsidRPr="00972482" w:rsidRDefault="00670F43" w:rsidP="00670F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82">
        <w:rPr>
          <w:rFonts w:ascii="Times New Roman" w:hAnsi="Times New Roman" w:cs="Times New Roman"/>
          <w:sz w:val="24"/>
          <w:szCs w:val="24"/>
        </w:rPr>
        <w:t>3. Základná škola Rudolfa Jašíka, Obuvnícka 432/23, 958 01 Partizánske</w:t>
      </w:r>
    </w:p>
    <w:p w14:paraId="39BE640A" w14:textId="77777777" w:rsidR="00670F43" w:rsidRPr="00972482" w:rsidRDefault="00670F43" w:rsidP="00670F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82">
        <w:rPr>
          <w:rFonts w:ascii="Times New Roman" w:hAnsi="Times New Roman" w:cs="Times New Roman"/>
          <w:sz w:val="24"/>
          <w:szCs w:val="24"/>
        </w:rPr>
        <w:t xml:space="preserve">4. Základná škola Radovana </w:t>
      </w:r>
      <w:proofErr w:type="spellStart"/>
      <w:r w:rsidRPr="00972482">
        <w:rPr>
          <w:rFonts w:ascii="Times New Roman" w:hAnsi="Times New Roman" w:cs="Times New Roman"/>
          <w:sz w:val="24"/>
          <w:szCs w:val="24"/>
        </w:rPr>
        <w:t>Kaufmana</w:t>
      </w:r>
      <w:proofErr w:type="spellEnd"/>
      <w:r w:rsidRPr="00972482">
        <w:rPr>
          <w:rFonts w:ascii="Times New Roman" w:hAnsi="Times New Roman" w:cs="Times New Roman"/>
          <w:sz w:val="24"/>
          <w:szCs w:val="24"/>
        </w:rPr>
        <w:t>, Nádražná 955/31, 958 01 Partizánske</w:t>
      </w:r>
    </w:p>
    <w:p w14:paraId="58109D53" w14:textId="77777777" w:rsidR="00670F43" w:rsidRPr="00972482" w:rsidRDefault="00670F43" w:rsidP="00670F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82">
        <w:rPr>
          <w:rFonts w:ascii="Times New Roman" w:hAnsi="Times New Roman" w:cs="Times New Roman"/>
          <w:sz w:val="24"/>
          <w:szCs w:val="24"/>
        </w:rPr>
        <w:t xml:space="preserve">5. Základná škola, Športovcov 21, 958 04 Partizánske-Veľké Bielice </w:t>
      </w:r>
    </w:p>
    <w:p w14:paraId="423A32B9" w14:textId="47AA6374" w:rsidR="00670F43" w:rsidRPr="00670F43" w:rsidRDefault="00670F43" w:rsidP="00670F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82">
        <w:rPr>
          <w:rFonts w:ascii="Times New Roman" w:hAnsi="Times New Roman" w:cs="Times New Roman"/>
          <w:sz w:val="24"/>
          <w:szCs w:val="24"/>
        </w:rPr>
        <w:t>6. Základná škola Andreja Bagara, štvrť SNP</w:t>
      </w:r>
      <w:r>
        <w:rPr>
          <w:rFonts w:ascii="Times New Roman" w:hAnsi="Times New Roman" w:cs="Times New Roman"/>
          <w:sz w:val="24"/>
          <w:szCs w:val="24"/>
        </w:rPr>
        <w:t xml:space="preserve"> 123, 914 51 Trenčianske Teplice</w:t>
      </w:r>
    </w:p>
    <w:p w14:paraId="44EE3360" w14:textId="77777777" w:rsidR="00670F43" w:rsidRPr="007224B6" w:rsidRDefault="00670F43" w:rsidP="003B1D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42979" w14:textId="1A89C720" w:rsidR="00670F43" w:rsidRDefault="00670F43" w:rsidP="00670F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BA">
        <w:rPr>
          <w:rFonts w:ascii="Times New Roman" w:hAnsi="Times New Roman" w:cs="Times New Roman"/>
          <w:b/>
          <w:sz w:val="24"/>
          <w:szCs w:val="24"/>
        </w:rPr>
        <w:t>Cieľová skupina</w:t>
      </w:r>
      <w:r>
        <w:rPr>
          <w:rFonts w:ascii="Times New Roman" w:hAnsi="Times New Roman" w:cs="Times New Roman"/>
          <w:sz w:val="24"/>
          <w:szCs w:val="24"/>
        </w:rPr>
        <w:t xml:space="preserve">: cieľovú skupinu predstavovali deti vo veku 6 až12 rokov pochádzajúce zo znevýhodneného prostredia. Išlo predovšetkým o deti: </w:t>
      </w:r>
    </w:p>
    <w:p w14:paraId="2F57E033" w14:textId="77777777" w:rsidR="00670F43" w:rsidRDefault="00670F43" w:rsidP="00670F4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využívajúce sociálne  a asistenčné služby</w:t>
      </w:r>
    </w:p>
    <w:p w14:paraId="5940C4D1" w14:textId="77777777" w:rsidR="00670F43" w:rsidRDefault="00670F43" w:rsidP="00670F4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pochádzajúce z neúplných alebo mnohodetných rodín </w:t>
      </w:r>
    </w:p>
    <w:p w14:paraId="24CB59EC" w14:textId="77777777" w:rsidR="00670F43" w:rsidRDefault="00670F43" w:rsidP="00670F4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ohrozené diskrimináciou, chudobou alebo sociálnym vylúčením</w:t>
      </w:r>
    </w:p>
    <w:p w14:paraId="28457DF7" w14:textId="77777777" w:rsidR="00670F43" w:rsidRDefault="00670F43" w:rsidP="00670F4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pochádzajúce z marginalizovaných rómskych komunít</w:t>
      </w:r>
    </w:p>
    <w:p w14:paraId="0CFE2E4C" w14:textId="77777777" w:rsidR="00670F43" w:rsidRDefault="00670F43" w:rsidP="00670F4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diagnózou s predponou </w:t>
      </w:r>
      <w:proofErr w:type="spellStart"/>
      <w:r>
        <w:rPr>
          <w:rFonts w:ascii="Times New Roman" w:hAnsi="Times New Roman" w:cs="Times New Roman"/>
          <w:sz w:val="24"/>
          <w:szCs w:val="24"/>
        </w:rPr>
        <w:t>dys</w:t>
      </w:r>
      <w:proofErr w:type="spellEnd"/>
    </w:p>
    <w:p w14:paraId="0E42CA9E" w14:textId="77777777" w:rsidR="00670F43" w:rsidRDefault="00670F43" w:rsidP="00670F4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komunikačnými problémami</w:t>
      </w:r>
    </w:p>
    <w:p w14:paraId="3A450904" w14:textId="77777777" w:rsidR="003D09BB" w:rsidRDefault="003D09BB" w:rsidP="00670F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3BAEF" w14:textId="3DC321CD" w:rsidR="00670F43" w:rsidRPr="009113AF" w:rsidRDefault="00670F43" w:rsidP="00670F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počet </w:t>
      </w:r>
      <w:r w:rsidRPr="009113AF">
        <w:rPr>
          <w:rFonts w:ascii="Times New Roman" w:hAnsi="Times New Roman" w:cs="Times New Roman"/>
          <w:sz w:val="24"/>
          <w:szCs w:val="24"/>
        </w:rPr>
        <w:t>detí</w:t>
      </w:r>
      <w:r>
        <w:rPr>
          <w:rFonts w:ascii="Times New Roman" w:hAnsi="Times New Roman" w:cs="Times New Roman"/>
          <w:sz w:val="24"/>
          <w:szCs w:val="24"/>
        </w:rPr>
        <w:t xml:space="preserve"> zapojených </w:t>
      </w:r>
      <w:r w:rsidRPr="009113AF">
        <w:rPr>
          <w:rFonts w:ascii="Times New Roman" w:hAnsi="Times New Roman" w:cs="Times New Roman"/>
          <w:sz w:val="24"/>
          <w:szCs w:val="24"/>
        </w:rPr>
        <w:t xml:space="preserve"> do realizácie pr</w:t>
      </w:r>
      <w:r>
        <w:rPr>
          <w:rFonts w:ascii="Times New Roman" w:hAnsi="Times New Roman" w:cs="Times New Roman"/>
          <w:sz w:val="24"/>
          <w:szCs w:val="24"/>
        </w:rPr>
        <w:t>ojektu bol</w:t>
      </w:r>
      <w:r w:rsidRPr="009113AF">
        <w:rPr>
          <w:rFonts w:ascii="Times New Roman" w:hAnsi="Times New Roman" w:cs="Times New Roman"/>
          <w:sz w:val="24"/>
          <w:szCs w:val="24"/>
        </w:rPr>
        <w:t xml:space="preserve"> 220.  </w:t>
      </w:r>
      <w:r>
        <w:rPr>
          <w:rFonts w:ascii="Times New Roman" w:hAnsi="Times New Roman" w:cs="Times New Roman"/>
          <w:sz w:val="24"/>
          <w:szCs w:val="24"/>
        </w:rPr>
        <w:t>Z toho bolo 116 chlapcov a</w:t>
      </w:r>
      <w:r w:rsidR="003D09BB">
        <w:rPr>
          <w:rFonts w:ascii="Times New Roman" w:hAnsi="Times New Roman" w:cs="Times New Roman"/>
          <w:sz w:val="24"/>
          <w:szCs w:val="24"/>
        </w:rPr>
        <w:t xml:space="preserve"> 104 </w:t>
      </w:r>
      <w:r>
        <w:rPr>
          <w:rFonts w:ascii="Times New Roman" w:hAnsi="Times New Roman" w:cs="Times New Roman"/>
          <w:sz w:val="24"/>
          <w:szCs w:val="24"/>
        </w:rPr>
        <w:t xml:space="preserve">dievčat. </w:t>
      </w:r>
      <w:r w:rsidR="003D09BB">
        <w:rPr>
          <w:rFonts w:ascii="Times New Roman" w:hAnsi="Times New Roman" w:cs="Times New Roman"/>
          <w:sz w:val="24"/>
          <w:szCs w:val="24"/>
        </w:rPr>
        <w:t xml:space="preserve">Z toho 70% tvorili deti z cieľovej skupiny. </w:t>
      </w:r>
    </w:p>
    <w:p w14:paraId="1D697D9F" w14:textId="77777777" w:rsidR="00670F43" w:rsidRDefault="00670F43" w:rsidP="00670F43">
      <w:pPr>
        <w:rPr>
          <w:rFonts w:ascii="Times New Roman" w:hAnsi="Times New Roman" w:cs="Times New Roman"/>
          <w:sz w:val="24"/>
          <w:szCs w:val="24"/>
        </w:rPr>
      </w:pPr>
    </w:p>
    <w:p w14:paraId="744308C5" w14:textId="2F07AAE7" w:rsidR="00972482" w:rsidRPr="00670F43" w:rsidRDefault="007E7988" w:rsidP="00670F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73F">
        <w:rPr>
          <w:rFonts w:ascii="Times New Roman" w:hAnsi="Times New Roman" w:cs="Times New Roman"/>
          <w:b/>
          <w:sz w:val="24"/>
          <w:szCs w:val="24"/>
        </w:rPr>
        <w:t>C</w:t>
      </w:r>
      <w:r w:rsidR="00972482" w:rsidRPr="004A073F">
        <w:rPr>
          <w:rFonts w:ascii="Times New Roman" w:hAnsi="Times New Roman" w:cs="Times New Roman"/>
          <w:b/>
          <w:sz w:val="24"/>
          <w:szCs w:val="24"/>
        </w:rPr>
        <w:t xml:space="preserve">ieľ projektu: </w:t>
      </w:r>
      <w:r w:rsidR="004A073F" w:rsidRPr="004A073F">
        <w:rPr>
          <w:rFonts w:ascii="Times New Roman" w:hAnsi="Times New Roman" w:cs="Times New Roman"/>
          <w:sz w:val="24"/>
          <w:szCs w:val="24"/>
        </w:rPr>
        <w:t>bola</w:t>
      </w:r>
      <w:r w:rsidR="002A0668" w:rsidRPr="004A073F">
        <w:rPr>
          <w:rFonts w:ascii="Times New Roman" w:hAnsi="Times New Roman" w:cs="Times New Roman"/>
          <w:sz w:val="24"/>
          <w:szCs w:val="24"/>
        </w:rPr>
        <w:t xml:space="preserve"> </w:t>
      </w:r>
      <w:r w:rsidR="002D04F7" w:rsidRPr="004A073F">
        <w:rPr>
          <w:rFonts w:ascii="Times New Roman" w:hAnsi="Times New Roman" w:cs="Times New Roman"/>
          <w:sz w:val="24"/>
          <w:szCs w:val="24"/>
        </w:rPr>
        <w:t>implementácia inklúzie</w:t>
      </w:r>
      <w:r w:rsidR="002A0668" w:rsidRPr="004A073F">
        <w:rPr>
          <w:rFonts w:ascii="Times New Roman" w:hAnsi="Times New Roman" w:cs="Times New Roman"/>
          <w:sz w:val="24"/>
          <w:szCs w:val="24"/>
        </w:rPr>
        <w:t xml:space="preserve"> detí z marginalizovaných skupín, detí z rodín ohrozených chudobou a sociálnym vylúčením</w:t>
      </w:r>
      <w:r w:rsidR="002D04F7" w:rsidRPr="004A073F">
        <w:rPr>
          <w:rFonts w:ascii="Times New Roman" w:hAnsi="Times New Roman" w:cs="Times New Roman"/>
          <w:sz w:val="24"/>
          <w:szCs w:val="24"/>
        </w:rPr>
        <w:t>,</w:t>
      </w:r>
      <w:r w:rsidR="002A0668" w:rsidRPr="004A073F">
        <w:rPr>
          <w:rFonts w:ascii="Times New Roman" w:hAnsi="Times New Roman" w:cs="Times New Roman"/>
          <w:sz w:val="24"/>
          <w:szCs w:val="24"/>
        </w:rPr>
        <w:t xml:space="preserve"> prostredníctvom školských a mimoškolských športových aktivít do rovesníckych skupín (medzi majoritu) a vytvorenie podnetného prostredia, čím </w:t>
      </w:r>
      <w:r w:rsidRPr="004A073F">
        <w:rPr>
          <w:rFonts w:ascii="Times New Roman" w:hAnsi="Times New Roman" w:cs="Times New Roman"/>
          <w:sz w:val="24"/>
          <w:szCs w:val="24"/>
        </w:rPr>
        <w:t xml:space="preserve">je </w:t>
      </w:r>
      <w:r w:rsidR="002A0668" w:rsidRPr="004A073F">
        <w:rPr>
          <w:rFonts w:ascii="Times New Roman" w:hAnsi="Times New Roman" w:cs="Times New Roman"/>
          <w:sz w:val="24"/>
          <w:szCs w:val="24"/>
        </w:rPr>
        <w:t>zároveň</w:t>
      </w:r>
      <w:r w:rsidR="002D04F7" w:rsidRPr="004A073F">
        <w:rPr>
          <w:rFonts w:ascii="Times New Roman" w:hAnsi="Times New Roman" w:cs="Times New Roman"/>
          <w:sz w:val="24"/>
          <w:szCs w:val="24"/>
        </w:rPr>
        <w:t xml:space="preserve"> podporené</w:t>
      </w:r>
      <w:r w:rsidR="002A0668" w:rsidRPr="004A073F">
        <w:rPr>
          <w:rFonts w:ascii="Times New Roman" w:hAnsi="Times New Roman" w:cs="Times New Roman"/>
          <w:sz w:val="24"/>
          <w:szCs w:val="24"/>
        </w:rPr>
        <w:t xml:space="preserve"> rozvíjanie mentálnej, fyzickej a sociálnej stránky osobnosti detí z cieľovej skupiny, čiže  podporovanie ich ďalšieho osobnostného rozvoja v ich prirodzenom prostredí</w:t>
      </w:r>
      <w:r w:rsidR="002D04F7">
        <w:rPr>
          <w:rFonts w:ascii="Times New Roman" w:hAnsi="Times New Roman" w:cs="Times New Roman"/>
        </w:rPr>
        <w:t>.</w:t>
      </w:r>
    </w:p>
    <w:p w14:paraId="1A895F39" w14:textId="77777777" w:rsidR="00AC5237" w:rsidRDefault="00AC5237" w:rsidP="00670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466E0" w14:textId="25EBA0F1" w:rsidR="007E7988" w:rsidRPr="00AC5237" w:rsidRDefault="00AC5237" w:rsidP="00850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37">
        <w:rPr>
          <w:rFonts w:ascii="Times New Roman" w:hAnsi="Times New Roman" w:cs="Times New Roman"/>
          <w:sz w:val="24"/>
          <w:szCs w:val="24"/>
        </w:rPr>
        <w:t>V projekte išlo o</w:t>
      </w:r>
      <w:r>
        <w:rPr>
          <w:rFonts w:ascii="Times New Roman" w:hAnsi="Times New Roman" w:cs="Times New Roman"/>
          <w:sz w:val="24"/>
          <w:szCs w:val="24"/>
        </w:rPr>
        <w:t xml:space="preserve"> pilotné overenie vypracovanej </w:t>
      </w:r>
      <w:r w:rsidRPr="00AC5237">
        <w:rPr>
          <w:rFonts w:ascii="Times New Roman" w:hAnsi="Times New Roman" w:cs="Times New Roman"/>
          <w:sz w:val="24"/>
          <w:szCs w:val="24"/>
        </w:rPr>
        <w:t>metodiky</w:t>
      </w:r>
      <w:r>
        <w:rPr>
          <w:rFonts w:ascii="Times New Roman" w:hAnsi="Times New Roman" w:cs="Times New Roman"/>
          <w:sz w:val="24"/>
          <w:szCs w:val="24"/>
        </w:rPr>
        <w:t xml:space="preserve"> (príloha </w:t>
      </w:r>
      <w:proofErr w:type="spellStart"/>
      <w:r>
        <w:rPr>
          <w:rFonts w:ascii="Times New Roman" w:hAnsi="Times New Roman" w:cs="Times New Roman"/>
          <w:sz w:val="24"/>
          <w:szCs w:val="24"/>
        </w:rPr>
        <w:t>ŽoNFP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názvom Metodika športovej akadémie Mateja T</w:t>
      </w:r>
      <w:r w:rsidR="00F755DD">
        <w:rPr>
          <w:rFonts w:ascii="Times New Roman" w:hAnsi="Times New Roman" w:cs="Times New Roman"/>
          <w:sz w:val="24"/>
          <w:szCs w:val="24"/>
        </w:rPr>
        <w:t>ótha interaktívna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C5237">
        <w:rPr>
          <w:rFonts w:ascii="Times New Roman" w:hAnsi="Times New Roman" w:cs="Times New Roman"/>
          <w:sz w:val="24"/>
          <w:szCs w:val="24"/>
        </w:rPr>
        <w:t>v spolupráci s lektormi a zároveň o podporné činnosti zamerané na pomoc deťom ohrozeným sociálnym vylúčením v ich prirodzenom prostredí súvisiace s podporou ich nezávislosti.</w:t>
      </w:r>
    </w:p>
    <w:p w14:paraId="14142DBF" w14:textId="77777777" w:rsidR="00AC5237" w:rsidRDefault="00AC5237" w:rsidP="008504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B7C37" w14:textId="77777777" w:rsidR="007224B6" w:rsidRDefault="007E7988" w:rsidP="00670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88">
        <w:rPr>
          <w:rFonts w:ascii="Times New Roman" w:hAnsi="Times New Roman" w:cs="Times New Roman"/>
          <w:b/>
          <w:sz w:val="24"/>
          <w:szCs w:val="24"/>
        </w:rPr>
        <w:t>Hlavná aktivita</w:t>
      </w:r>
      <w:r w:rsidRPr="007E7988">
        <w:rPr>
          <w:rFonts w:ascii="Times New Roman" w:hAnsi="Times New Roman" w:cs="Times New Roman"/>
          <w:sz w:val="24"/>
          <w:szCs w:val="24"/>
        </w:rPr>
        <w:t>: Podpora inovácie nástrojov za účelom zvýšenia aktivity ľudí ohrozených chudobou a/alebo sociálnym vylúčením</w:t>
      </w:r>
    </w:p>
    <w:p w14:paraId="5038FF7B" w14:textId="77777777" w:rsidR="007E7988" w:rsidRDefault="007E7988" w:rsidP="00670F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DDFAF" w14:textId="77777777" w:rsidR="007D5604" w:rsidRPr="007E7988" w:rsidRDefault="007D5604" w:rsidP="00670F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Podaktivity:</w:t>
      </w:r>
    </w:p>
    <w:p w14:paraId="6A6B19C8" w14:textId="77777777" w:rsidR="00460EDA" w:rsidRPr="00460EDA" w:rsidRDefault="00460EDA" w:rsidP="00670F4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EDA">
        <w:rPr>
          <w:rFonts w:ascii="Times New Roman" w:hAnsi="Times New Roman" w:cs="Times New Roman"/>
          <w:sz w:val="24"/>
          <w:szCs w:val="24"/>
        </w:rPr>
        <w:t>Podaktivita</w:t>
      </w:r>
      <w:proofErr w:type="spellEnd"/>
      <w:r w:rsidRPr="00460EDA">
        <w:rPr>
          <w:rFonts w:ascii="Times New Roman" w:hAnsi="Times New Roman" w:cs="Times New Roman"/>
          <w:sz w:val="24"/>
          <w:szCs w:val="24"/>
        </w:rPr>
        <w:t xml:space="preserve"> 1 - Pilotné overovanie návrhu „</w:t>
      </w:r>
      <w:r w:rsidRPr="004A073F">
        <w:rPr>
          <w:rFonts w:ascii="Times New Roman" w:hAnsi="Times New Roman" w:cs="Times New Roman"/>
          <w:i/>
          <w:sz w:val="24"/>
          <w:szCs w:val="24"/>
        </w:rPr>
        <w:t>Zvýšenie aktívnej participácie detí prostredníctvom školských a mimoškolských športových aktivít</w:t>
      </w:r>
      <w:r w:rsidRPr="00460EDA">
        <w:rPr>
          <w:rFonts w:ascii="Times New Roman" w:hAnsi="Times New Roman" w:cs="Times New Roman"/>
          <w:sz w:val="24"/>
          <w:szCs w:val="24"/>
        </w:rPr>
        <w:t>“</w:t>
      </w:r>
      <w:r w:rsidR="002A0668" w:rsidRPr="00460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90C5D" w14:textId="2316CA2D" w:rsidR="002A0668" w:rsidRPr="00460EDA" w:rsidRDefault="00460EDA" w:rsidP="00670F4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0EDA">
        <w:rPr>
          <w:rFonts w:ascii="Times New Roman" w:hAnsi="Times New Roman" w:cs="Times New Roman"/>
          <w:sz w:val="24"/>
          <w:szCs w:val="24"/>
        </w:rPr>
        <w:t>Podaktiv</w:t>
      </w:r>
      <w:r w:rsidR="008540B3">
        <w:rPr>
          <w:rFonts w:ascii="Times New Roman" w:hAnsi="Times New Roman" w:cs="Times New Roman"/>
          <w:sz w:val="24"/>
          <w:szCs w:val="24"/>
        </w:rPr>
        <w:t>i</w:t>
      </w:r>
      <w:r w:rsidRPr="00460EDA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460EDA">
        <w:rPr>
          <w:rFonts w:ascii="Times New Roman" w:hAnsi="Times New Roman" w:cs="Times New Roman"/>
          <w:sz w:val="24"/>
          <w:szCs w:val="24"/>
        </w:rPr>
        <w:t xml:space="preserve"> 2 </w:t>
      </w:r>
      <w:r w:rsidR="008C5C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C5CEB">
        <w:rPr>
          <w:rFonts w:ascii="Times New Roman" w:hAnsi="Times New Roman" w:cs="Times New Roman"/>
          <w:sz w:val="24"/>
          <w:szCs w:val="24"/>
        </w:rPr>
        <w:t>Eval</w:t>
      </w:r>
      <w:r w:rsidR="008130C1">
        <w:rPr>
          <w:rFonts w:ascii="Times New Roman" w:hAnsi="Times New Roman" w:cs="Times New Roman"/>
          <w:sz w:val="24"/>
          <w:szCs w:val="24"/>
        </w:rPr>
        <w:t>u</w:t>
      </w:r>
      <w:r w:rsidRPr="00460EDA">
        <w:rPr>
          <w:rFonts w:ascii="Times New Roman" w:hAnsi="Times New Roman" w:cs="Times New Roman"/>
          <w:sz w:val="24"/>
          <w:szCs w:val="24"/>
        </w:rPr>
        <w:t>ácia</w:t>
      </w:r>
      <w:proofErr w:type="spellEnd"/>
      <w:r w:rsidRPr="00460EDA">
        <w:rPr>
          <w:rFonts w:ascii="Times New Roman" w:hAnsi="Times New Roman" w:cs="Times New Roman"/>
          <w:sz w:val="24"/>
          <w:szCs w:val="24"/>
        </w:rPr>
        <w:t xml:space="preserve"> návrhu „</w:t>
      </w:r>
      <w:r w:rsidRPr="004A073F">
        <w:rPr>
          <w:rFonts w:ascii="Times New Roman" w:hAnsi="Times New Roman" w:cs="Times New Roman"/>
          <w:i/>
          <w:sz w:val="24"/>
          <w:szCs w:val="24"/>
        </w:rPr>
        <w:t>Zvýšenie aktívnej participácie detí prostredníctvom školských a mimoškolských športových aktivít</w:t>
      </w:r>
      <w:r w:rsidRPr="00460EDA">
        <w:rPr>
          <w:rFonts w:ascii="Times New Roman" w:hAnsi="Times New Roman" w:cs="Times New Roman"/>
          <w:sz w:val="24"/>
          <w:szCs w:val="24"/>
        </w:rPr>
        <w:t>“</w:t>
      </w:r>
      <w:r w:rsidR="00AC5237">
        <w:rPr>
          <w:rFonts w:ascii="Times New Roman" w:hAnsi="Times New Roman" w:cs="Times New Roman"/>
          <w:sz w:val="24"/>
          <w:szCs w:val="24"/>
        </w:rPr>
        <w:t xml:space="preserve"> cieľom </w:t>
      </w:r>
      <w:proofErr w:type="spellStart"/>
      <w:r w:rsidR="00AC5237">
        <w:rPr>
          <w:rFonts w:ascii="Times New Roman" w:hAnsi="Times New Roman" w:cs="Times New Roman"/>
          <w:sz w:val="24"/>
          <w:szCs w:val="24"/>
        </w:rPr>
        <w:t>podaktivity</w:t>
      </w:r>
      <w:proofErr w:type="spellEnd"/>
      <w:r w:rsidR="00AC523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C5237">
        <w:rPr>
          <w:rFonts w:ascii="Times New Roman" w:hAnsi="Times New Roman" w:cs="Times New Roman"/>
          <w:sz w:val="24"/>
          <w:szCs w:val="24"/>
        </w:rPr>
        <w:t>evaluácia</w:t>
      </w:r>
      <w:proofErr w:type="spellEnd"/>
      <w:r w:rsidR="00AC5237">
        <w:rPr>
          <w:rFonts w:ascii="Times New Roman" w:hAnsi="Times New Roman" w:cs="Times New Roman"/>
          <w:sz w:val="24"/>
          <w:szCs w:val="24"/>
        </w:rPr>
        <w:t xml:space="preserve"> návrhu.</w:t>
      </w:r>
    </w:p>
    <w:p w14:paraId="51208EE0" w14:textId="26D7DD9D" w:rsidR="004A073F" w:rsidRDefault="004A073F" w:rsidP="004A07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02BCD" w14:textId="77777777" w:rsidR="003D09BB" w:rsidRDefault="004A073F" w:rsidP="003D0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Očakávané výsledky projektu</w:t>
      </w:r>
    </w:p>
    <w:p w14:paraId="3B865964" w14:textId="751A52A2" w:rsidR="00213194" w:rsidRDefault="0067199F" w:rsidP="003D0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Implementácia pilotného projektu  na</w:t>
      </w:r>
      <w:r w:rsidR="003D09BB">
        <w:rPr>
          <w:rFonts w:ascii="Times New Roman" w:hAnsi="Times New Roman" w:cs="Times New Roman"/>
          <w:sz w:val="24"/>
          <w:szCs w:val="24"/>
        </w:rPr>
        <w:t xml:space="preserve"> v</w:t>
      </w:r>
      <w:r w:rsidR="00734E73">
        <w:rPr>
          <w:rFonts w:ascii="Times New Roman" w:hAnsi="Times New Roman" w:cs="Times New Roman"/>
          <w:sz w:val="24"/>
          <w:szCs w:val="24"/>
        </w:rPr>
        <w:t>ybraných Základných školách mala</w:t>
      </w:r>
      <w:r>
        <w:rPr>
          <w:rFonts w:ascii="Times New Roman" w:hAnsi="Times New Roman" w:cs="Times New Roman"/>
          <w:sz w:val="24"/>
          <w:szCs w:val="24"/>
        </w:rPr>
        <w:t xml:space="preserve"> prostredníctvom zrealizovaných tréningových jednotiek priniesť pozitívne výsledky, ktoré výrazne podporia inklúziu detí pochádzajúcich zo sociálne znevýhodneného prostredia medzi rovesnícke skupiny detí. Zároveň sa očakáva</w:t>
      </w:r>
      <w:r w:rsidR="003D09BB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, že pravidelné tréningy výrazným spôsobom zvýšia pohybové schopnosti všetkých účastníkov projektu. P</w:t>
      </w:r>
      <w:r w:rsidR="003D09BB">
        <w:rPr>
          <w:rFonts w:ascii="Times New Roman" w:hAnsi="Times New Roman" w:cs="Times New Roman"/>
          <w:sz w:val="24"/>
          <w:szCs w:val="24"/>
        </w:rPr>
        <w:t>redpokladalo</w:t>
      </w:r>
      <w:r>
        <w:rPr>
          <w:rFonts w:ascii="Times New Roman" w:hAnsi="Times New Roman" w:cs="Times New Roman"/>
          <w:sz w:val="24"/>
          <w:szCs w:val="24"/>
        </w:rPr>
        <w:t xml:space="preserve"> sa, že u detí </w:t>
      </w:r>
      <w:r w:rsidR="003D09BB">
        <w:rPr>
          <w:rFonts w:ascii="Times New Roman" w:hAnsi="Times New Roman" w:cs="Times New Roman"/>
          <w:sz w:val="24"/>
          <w:szCs w:val="24"/>
        </w:rPr>
        <w:t>pochádzajúcich z</w:t>
      </w:r>
      <w:r>
        <w:rPr>
          <w:rFonts w:ascii="Times New Roman" w:hAnsi="Times New Roman" w:cs="Times New Roman"/>
          <w:sz w:val="24"/>
          <w:szCs w:val="24"/>
        </w:rPr>
        <w:t> cieľovej skupiny nastane zlepšenie prospechu</w:t>
      </w:r>
      <w:r w:rsidR="00A41945">
        <w:rPr>
          <w:rFonts w:ascii="Times New Roman" w:hAnsi="Times New Roman" w:cs="Times New Roman"/>
          <w:sz w:val="24"/>
          <w:szCs w:val="24"/>
        </w:rPr>
        <w:t xml:space="preserve"> z vybraných predmetov</w:t>
      </w:r>
      <w:r>
        <w:rPr>
          <w:rFonts w:ascii="Times New Roman" w:hAnsi="Times New Roman" w:cs="Times New Roman"/>
          <w:sz w:val="24"/>
          <w:szCs w:val="24"/>
        </w:rPr>
        <w:t xml:space="preserve">, ako aj </w:t>
      </w:r>
      <w:r w:rsidR="003D09BB">
        <w:rPr>
          <w:rFonts w:ascii="Times New Roman" w:hAnsi="Times New Roman" w:cs="Times New Roman"/>
          <w:sz w:val="24"/>
          <w:szCs w:val="24"/>
        </w:rPr>
        <w:t xml:space="preserve">celkovo </w:t>
      </w:r>
      <w:r>
        <w:rPr>
          <w:rFonts w:ascii="Times New Roman" w:hAnsi="Times New Roman" w:cs="Times New Roman"/>
          <w:sz w:val="24"/>
          <w:szCs w:val="24"/>
        </w:rPr>
        <w:t xml:space="preserve">v ich sociálnom </w:t>
      </w:r>
      <w:r w:rsidR="00596F73">
        <w:rPr>
          <w:rFonts w:ascii="Times New Roman" w:hAnsi="Times New Roman" w:cs="Times New Roman"/>
          <w:sz w:val="24"/>
          <w:szCs w:val="24"/>
        </w:rPr>
        <w:t>zaradení sa do kolektívu.</w:t>
      </w:r>
    </w:p>
    <w:p w14:paraId="4F2C8C7C" w14:textId="77777777" w:rsidR="00A41945" w:rsidRPr="003D09BB" w:rsidRDefault="00A41945" w:rsidP="003D0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97A04" w14:textId="6C686112" w:rsidR="001033E2" w:rsidRPr="004A073F" w:rsidRDefault="004A073F" w:rsidP="001033E2">
      <w:pPr>
        <w:shd w:val="clear" w:color="auto" w:fill="FFFFFF"/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4A073F">
        <w:rPr>
          <w:rFonts w:ascii="Times New Roman" w:hAnsi="Times New Roman" w:cs="Times New Roman"/>
          <w:b/>
          <w:sz w:val="24"/>
          <w:szCs w:val="24"/>
        </w:rPr>
        <w:lastRenderedPageBreak/>
        <w:t>Dosiahnuté výsledky projektu</w:t>
      </w:r>
    </w:p>
    <w:p w14:paraId="40E0C4E2" w14:textId="5A13491C" w:rsidR="00F261D7" w:rsidRDefault="00F261D7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Počas samotnej realizácie aj po skončení realizácie návrhu boli zaznamenané </w:t>
      </w:r>
      <w:r w:rsidR="00734E73">
        <w:rPr>
          <w:rFonts w:ascii="Times New Roman" w:hAnsi="Times New Roman" w:cs="Times New Roman"/>
          <w:sz w:val="24"/>
          <w:szCs w:val="24"/>
        </w:rPr>
        <w:t xml:space="preserve">pozitívne </w:t>
      </w:r>
      <w:r>
        <w:rPr>
          <w:rFonts w:ascii="Times New Roman" w:hAnsi="Times New Roman" w:cs="Times New Roman"/>
          <w:sz w:val="24"/>
          <w:szCs w:val="24"/>
        </w:rPr>
        <w:t xml:space="preserve">výsledky, ktoré sa zhodujú s očakávanými výsledkami.  </w:t>
      </w:r>
      <w:r w:rsidR="00DF3577">
        <w:rPr>
          <w:rFonts w:ascii="Times New Roman" w:hAnsi="Times New Roman" w:cs="Times New Roman"/>
          <w:sz w:val="24"/>
          <w:szCs w:val="24"/>
        </w:rPr>
        <w:t>Všetky aktivity inovatívneho pilotného projektu priniesli očakávané zlepšenie v začleňovaní detí z cieľových skupín do rovesníckych skupín, taktiež nastalo u detí zlepšenie v</w:t>
      </w:r>
      <w:r w:rsidR="00734E73">
        <w:rPr>
          <w:rFonts w:ascii="Times New Roman" w:hAnsi="Times New Roman" w:cs="Times New Roman"/>
          <w:sz w:val="24"/>
          <w:szCs w:val="24"/>
        </w:rPr>
        <w:t xml:space="preserve"> komunikácii, v tolerancii a rešpektovaní sa,  u viacerých detí boli zaznamenané zlepšenia v jemnej motorike, v pohybovej výkonnosti, ako aj prospechu v škole. </w:t>
      </w:r>
    </w:p>
    <w:p w14:paraId="5FAB51CF" w14:textId="77777777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8DC7B" w14:textId="77777777" w:rsidR="00026291" w:rsidRPr="004A073F" w:rsidRDefault="00026291" w:rsidP="00026291">
      <w:pPr>
        <w:shd w:val="clear" w:color="auto" w:fill="FFFFFF"/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4A073F">
        <w:rPr>
          <w:rFonts w:ascii="Times New Roman" w:hAnsi="Times New Roman" w:cs="Times New Roman"/>
          <w:b/>
          <w:sz w:val="24"/>
          <w:szCs w:val="24"/>
        </w:rPr>
        <w:t>ontaktné údaje osoby/osôb zodpovedných za realizáciu pilotného overovania návrhu</w:t>
      </w:r>
    </w:p>
    <w:p w14:paraId="6C1F345F" w14:textId="2D252B7F" w:rsidR="00026291" w:rsidRPr="005F2891" w:rsidRDefault="00026291" w:rsidP="005F289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F2891">
        <w:rPr>
          <w:rFonts w:ascii="Times New Roman" w:hAnsi="Times New Roman" w:cs="Times New Roman"/>
          <w:sz w:val="24"/>
          <w:szCs w:val="24"/>
        </w:rPr>
        <w:t>Mgr. Mária Bedleková</w:t>
      </w:r>
    </w:p>
    <w:p w14:paraId="57DC1100" w14:textId="1EF31675" w:rsidR="007B3C36" w:rsidRPr="005F2891" w:rsidRDefault="007B3C36" w:rsidP="005F289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F2891">
        <w:rPr>
          <w:rFonts w:ascii="Times New Roman" w:hAnsi="Times New Roman" w:cs="Times New Roman"/>
          <w:sz w:val="24"/>
          <w:szCs w:val="24"/>
        </w:rPr>
        <w:t>Tel.: +421 915 165 745</w:t>
      </w:r>
    </w:p>
    <w:p w14:paraId="4ABC0651" w14:textId="56AFC6F0" w:rsidR="007B3C36" w:rsidRDefault="007B3C36" w:rsidP="005F289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F2891">
        <w:rPr>
          <w:rFonts w:ascii="Times New Roman" w:hAnsi="Times New Roman" w:cs="Times New Roman"/>
          <w:sz w:val="24"/>
          <w:szCs w:val="24"/>
        </w:rPr>
        <w:t>E-mail: bedlekova@akademiamatejatotha.sk</w:t>
      </w:r>
    </w:p>
    <w:p w14:paraId="0CC9BB2D" w14:textId="77777777" w:rsidR="005F2891" w:rsidRPr="005F2891" w:rsidRDefault="005F2891" w:rsidP="005F289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14:paraId="30B48971" w14:textId="6957CB28" w:rsidR="007B3C36" w:rsidRPr="005F2891" w:rsidRDefault="007B3C36" w:rsidP="005F289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F2891">
        <w:rPr>
          <w:rFonts w:ascii="Times New Roman" w:hAnsi="Times New Roman" w:cs="Times New Roman"/>
          <w:sz w:val="24"/>
          <w:szCs w:val="24"/>
        </w:rPr>
        <w:t>Mgr. Michal Tóth</w:t>
      </w:r>
    </w:p>
    <w:p w14:paraId="3E62A90A" w14:textId="5FC4883C" w:rsidR="007B3C36" w:rsidRPr="005F2891" w:rsidRDefault="007B3C36" w:rsidP="005F289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F2891">
        <w:rPr>
          <w:rFonts w:ascii="Times New Roman" w:hAnsi="Times New Roman" w:cs="Times New Roman"/>
          <w:sz w:val="24"/>
          <w:szCs w:val="24"/>
        </w:rPr>
        <w:t xml:space="preserve">Tel.: </w:t>
      </w:r>
      <w:r w:rsidR="00EC4A92" w:rsidRPr="005F2891">
        <w:rPr>
          <w:rFonts w:ascii="Times New Roman" w:hAnsi="Times New Roman" w:cs="Times New Roman"/>
          <w:sz w:val="24"/>
          <w:szCs w:val="24"/>
        </w:rPr>
        <w:t>+421 908 707 371</w:t>
      </w:r>
    </w:p>
    <w:p w14:paraId="76DBD237" w14:textId="3BD21817" w:rsidR="00EC4A92" w:rsidRDefault="00EC4A92" w:rsidP="005F289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F2891">
        <w:rPr>
          <w:rFonts w:ascii="Times New Roman" w:hAnsi="Times New Roman" w:cs="Times New Roman"/>
          <w:sz w:val="24"/>
          <w:szCs w:val="24"/>
        </w:rPr>
        <w:t xml:space="preserve">E-mail: </w:t>
      </w:r>
      <w:r w:rsidR="005F2891" w:rsidRPr="005F2891">
        <w:rPr>
          <w:rFonts w:ascii="Times New Roman" w:hAnsi="Times New Roman" w:cs="Times New Roman"/>
          <w:sz w:val="24"/>
          <w:szCs w:val="24"/>
        </w:rPr>
        <w:t>misototh29@gmail.com</w:t>
      </w:r>
    </w:p>
    <w:p w14:paraId="50B4E480" w14:textId="77777777" w:rsidR="005F2891" w:rsidRPr="005F2891" w:rsidRDefault="005F2891" w:rsidP="005F289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14:paraId="67297CB8" w14:textId="1A7564C9" w:rsidR="005F2891" w:rsidRPr="005F2891" w:rsidRDefault="005F2891" w:rsidP="005F289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F2891">
        <w:rPr>
          <w:rFonts w:ascii="Times New Roman" w:hAnsi="Times New Roman" w:cs="Times New Roman"/>
          <w:sz w:val="24"/>
          <w:szCs w:val="24"/>
        </w:rPr>
        <w:t xml:space="preserve">Ing. Daniel </w:t>
      </w:r>
      <w:proofErr w:type="spellStart"/>
      <w:r w:rsidRPr="005F2891">
        <w:rPr>
          <w:rFonts w:ascii="Times New Roman" w:hAnsi="Times New Roman" w:cs="Times New Roman"/>
          <w:sz w:val="24"/>
          <w:szCs w:val="24"/>
        </w:rPr>
        <w:t>Pastorek</w:t>
      </w:r>
      <w:proofErr w:type="spellEnd"/>
    </w:p>
    <w:p w14:paraId="661DF6AA" w14:textId="259EAB5C" w:rsidR="005F2891" w:rsidRPr="005F2891" w:rsidRDefault="005F2891" w:rsidP="005F289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F2891">
        <w:rPr>
          <w:rFonts w:ascii="Times New Roman" w:hAnsi="Times New Roman" w:cs="Times New Roman"/>
          <w:sz w:val="24"/>
          <w:szCs w:val="24"/>
        </w:rPr>
        <w:t>Tel.: +421 903 430 544</w:t>
      </w:r>
    </w:p>
    <w:p w14:paraId="033C37D6" w14:textId="245D53C1" w:rsidR="005F2891" w:rsidRPr="005F2891" w:rsidRDefault="005F2891" w:rsidP="005F2891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F2891">
        <w:rPr>
          <w:rFonts w:ascii="Times New Roman" w:hAnsi="Times New Roman" w:cs="Times New Roman"/>
          <w:sz w:val="24"/>
          <w:szCs w:val="24"/>
        </w:rPr>
        <w:t>E-mail: smc@centrum.sk</w:t>
      </w:r>
    </w:p>
    <w:p w14:paraId="04290A9D" w14:textId="77777777" w:rsidR="00026291" w:rsidRDefault="00026291" w:rsidP="00026291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366E1783" w14:textId="4A6E6B5C" w:rsidR="00A41945" w:rsidRDefault="00A41945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97740" w14:textId="31008906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57C8C" w14:textId="0DD8111B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4F13B" w14:textId="7F7735A7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243FA" w14:textId="3E068E7C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4FB86" w14:textId="1A81FA4E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C45C6" w14:textId="5FBD82B0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B77E7" w14:textId="5E4383DA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61F1B" w14:textId="548431A3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12A74" w14:textId="0676A818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B4F41" w14:textId="5FBC1C5F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94559" w14:textId="69064331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CA32A" w14:textId="071C5F79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756EF" w14:textId="711EEE94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3A936" w14:textId="30E89C07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CA197" w14:textId="77777777" w:rsidR="00026291" w:rsidRDefault="00026291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22C1B" w14:textId="36061065" w:rsidR="00026291" w:rsidRPr="00543D87" w:rsidRDefault="00A41945" w:rsidP="00543D87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D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Východisková situácia </w:t>
      </w:r>
      <w:r w:rsidR="00844532" w:rsidRPr="00543D87">
        <w:rPr>
          <w:rFonts w:ascii="Times New Roman" w:hAnsi="Times New Roman" w:cs="Times New Roman"/>
          <w:b/>
          <w:sz w:val="24"/>
          <w:szCs w:val="24"/>
        </w:rPr>
        <w:t>vo vzťahu k</w:t>
      </w:r>
      <w:r w:rsidR="00026291" w:rsidRPr="00543D87">
        <w:rPr>
          <w:rFonts w:ascii="Times New Roman" w:hAnsi="Times New Roman" w:cs="Times New Roman"/>
          <w:b/>
          <w:sz w:val="24"/>
          <w:szCs w:val="24"/>
        </w:rPr>
        <w:t> návrhu</w:t>
      </w:r>
    </w:p>
    <w:p w14:paraId="71D7D723" w14:textId="4B4CE096" w:rsidR="00292D9F" w:rsidRPr="00DF3577" w:rsidRDefault="00DF3577" w:rsidP="00292D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Šport patrí medzi jednu </w:t>
      </w:r>
      <w:r w:rsidR="00026291" w:rsidRPr="00292D9F">
        <w:rPr>
          <w:rFonts w:ascii="Times New Roman" w:hAnsi="Times New Roman" w:cs="Times New Roman"/>
          <w:sz w:val="24"/>
          <w:szCs w:val="24"/>
        </w:rPr>
        <w:t xml:space="preserve">z najlepších socializačných aktivít, ktorá búra </w:t>
      </w:r>
      <w:r>
        <w:rPr>
          <w:rFonts w:ascii="Times New Roman" w:hAnsi="Times New Roman" w:cs="Times New Roman"/>
          <w:sz w:val="24"/>
          <w:szCs w:val="24"/>
        </w:rPr>
        <w:t xml:space="preserve">rôzne </w:t>
      </w:r>
      <w:r w:rsidR="00026291" w:rsidRPr="00292D9F">
        <w:rPr>
          <w:rFonts w:ascii="Times New Roman" w:hAnsi="Times New Roman" w:cs="Times New Roman"/>
          <w:sz w:val="24"/>
          <w:szCs w:val="24"/>
        </w:rPr>
        <w:t>bariéry</w:t>
      </w:r>
      <w:r>
        <w:rPr>
          <w:rFonts w:ascii="Times New Roman" w:hAnsi="Times New Roman" w:cs="Times New Roman"/>
          <w:sz w:val="24"/>
          <w:szCs w:val="24"/>
        </w:rPr>
        <w:t xml:space="preserve"> medzi deťmi</w:t>
      </w:r>
      <w:r w:rsidR="00026291" w:rsidRPr="00292D9F">
        <w:rPr>
          <w:rFonts w:ascii="Times New Roman" w:hAnsi="Times New Roman" w:cs="Times New Roman"/>
          <w:sz w:val="24"/>
          <w:szCs w:val="24"/>
        </w:rPr>
        <w:t>. Prostredníctvom aplikovania športových aktivít do praxe sa môže znižovať sociálne vylúčenie napríklad zaraďovaním detí z ohrozených skupín do zmiešaných sociálnych, športových skupín, čím sa  podporí ich začlenenie do rovesníckych skupín. Poskytnutím možnosti kvalitnej voľnočasovej aktivity pre deti ohrozené c</w:t>
      </w:r>
      <w:r>
        <w:rPr>
          <w:rFonts w:ascii="Times New Roman" w:hAnsi="Times New Roman" w:cs="Times New Roman"/>
          <w:sz w:val="24"/>
          <w:szCs w:val="24"/>
        </w:rPr>
        <w:t>hudobou a sociálnym vylúčením sa umožňuje</w:t>
      </w:r>
      <w:r w:rsidR="00026291" w:rsidRPr="00292D9F">
        <w:rPr>
          <w:rFonts w:ascii="Times New Roman" w:hAnsi="Times New Roman" w:cs="Times New Roman"/>
          <w:sz w:val="24"/>
          <w:szCs w:val="24"/>
        </w:rPr>
        <w:t xml:space="preserve"> ďalší osobnostný rozvoja dieťaťa. </w:t>
      </w:r>
      <w:r>
        <w:rPr>
          <w:rFonts w:ascii="Times New Roman" w:hAnsi="Times New Roman" w:cs="Times New Roman"/>
          <w:sz w:val="24"/>
          <w:szCs w:val="24"/>
        </w:rPr>
        <w:t>Pohybové cvičenia nútia deti k dosiahnutiu  dobrého športového výsledku, a zároveň často vplývajú aj na zlepšenie školského</w:t>
      </w:r>
      <w:r w:rsidR="00292D9F" w:rsidRPr="00292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prospechu</w:t>
      </w:r>
      <w:r w:rsidR="00026291" w:rsidRPr="00292D9F">
        <w:rPr>
          <w:rFonts w:ascii="Times New Roman" w:hAnsi="Times New Roman" w:cs="Times New Roman"/>
          <w:sz w:val="24"/>
          <w:szCs w:val="24"/>
        </w:rPr>
        <w:t xml:space="preserve">. Športové aktivity majú preukázateľne pozitívne dopady 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="00026291" w:rsidRPr="00292D9F">
        <w:rPr>
          <w:rFonts w:ascii="Times New Roman" w:hAnsi="Times New Roman" w:cs="Times New Roman"/>
          <w:sz w:val="24"/>
          <w:szCs w:val="24"/>
        </w:rPr>
        <w:t>na socializáciu</w:t>
      </w:r>
      <w:r w:rsidR="00292D9F" w:rsidRPr="00292D9F">
        <w:rPr>
          <w:rFonts w:ascii="Times New Roman" w:hAnsi="Times New Roman" w:cs="Times New Roman"/>
          <w:sz w:val="24"/>
          <w:szCs w:val="24"/>
        </w:rPr>
        <w:t xml:space="preserve"> a inklúziu detských kolektívov</w:t>
      </w:r>
      <w:r w:rsidR="00292D9F">
        <w:t xml:space="preserve">. </w:t>
      </w:r>
      <w:r w:rsidR="00292D9F" w:rsidRPr="00292D9F">
        <w:rPr>
          <w:rFonts w:ascii="Times New Roman" w:hAnsi="Times New Roman" w:cs="Times New Roman"/>
          <w:sz w:val="24"/>
          <w:szCs w:val="24"/>
        </w:rPr>
        <w:t>Predmetom pilotného overovania návrhu bolo</w:t>
      </w:r>
      <w:r w:rsidR="00292D9F">
        <w:rPr>
          <w:rFonts w:ascii="Times New Roman" w:hAnsi="Times New Roman" w:cs="Times New Roman"/>
          <w:sz w:val="24"/>
          <w:szCs w:val="24"/>
        </w:rPr>
        <w:t xml:space="preserve"> zabezpečiť podporu inklúzie detí </w:t>
      </w:r>
      <w:r w:rsidR="00292D9F" w:rsidRPr="00292D9F">
        <w:rPr>
          <w:rFonts w:ascii="Times New Roman" w:hAnsi="Times New Roman" w:cs="Times New Roman"/>
          <w:sz w:val="24"/>
          <w:szCs w:val="24"/>
        </w:rPr>
        <w:t xml:space="preserve">pochádzajúcich  zo sociálne znevýhodneného prostredia </w:t>
      </w:r>
      <w:r w:rsidR="00292D9F" w:rsidRPr="00DF3577">
        <w:rPr>
          <w:rFonts w:ascii="Times New Roman" w:hAnsi="Times New Roman" w:cs="Times New Roman"/>
          <w:sz w:val="24"/>
          <w:szCs w:val="24"/>
        </w:rPr>
        <w:t xml:space="preserve">prostredníctvom  možnosti </w:t>
      </w:r>
      <w:r>
        <w:rPr>
          <w:rFonts w:ascii="Times New Roman" w:hAnsi="Times New Roman" w:cs="Times New Roman"/>
          <w:sz w:val="24"/>
          <w:szCs w:val="24"/>
        </w:rPr>
        <w:t xml:space="preserve">aktívnej </w:t>
      </w:r>
      <w:r w:rsidR="00292D9F" w:rsidRPr="00DF3577">
        <w:rPr>
          <w:rFonts w:ascii="Times New Roman" w:hAnsi="Times New Roman" w:cs="Times New Roman"/>
          <w:sz w:val="24"/>
          <w:szCs w:val="24"/>
        </w:rPr>
        <w:t xml:space="preserve">účasti na pravidelných </w:t>
      </w:r>
      <w:r w:rsidRPr="00DF3577">
        <w:rPr>
          <w:rFonts w:ascii="Times New Roman" w:hAnsi="Times New Roman" w:cs="Times New Roman"/>
          <w:sz w:val="24"/>
          <w:szCs w:val="24"/>
        </w:rPr>
        <w:t xml:space="preserve">športových </w:t>
      </w:r>
      <w:r w:rsidR="00292D9F" w:rsidRPr="00DF3577">
        <w:rPr>
          <w:rFonts w:ascii="Times New Roman" w:hAnsi="Times New Roman" w:cs="Times New Roman"/>
          <w:sz w:val="24"/>
          <w:szCs w:val="24"/>
        </w:rPr>
        <w:t>tréningoch</w:t>
      </w:r>
      <w:r w:rsidRPr="00DF3577">
        <w:rPr>
          <w:rFonts w:ascii="Times New Roman" w:hAnsi="Times New Roman" w:cs="Times New Roman"/>
          <w:sz w:val="24"/>
          <w:szCs w:val="24"/>
        </w:rPr>
        <w:t xml:space="preserve">. </w:t>
      </w:r>
      <w:r w:rsidR="00734E73">
        <w:rPr>
          <w:rFonts w:ascii="Times New Roman" w:hAnsi="Times New Roman" w:cs="Times New Roman"/>
          <w:sz w:val="24"/>
          <w:szCs w:val="24"/>
        </w:rPr>
        <w:t xml:space="preserve">Zároveň mal návrh overiť implementáciu vypracovanej metodiky </w:t>
      </w:r>
      <w:r w:rsidR="00F755DD">
        <w:rPr>
          <w:rFonts w:ascii="Times New Roman" w:hAnsi="Times New Roman" w:cs="Times New Roman"/>
          <w:sz w:val="24"/>
          <w:szCs w:val="24"/>
        </w:rPr>
        <w:t xml:space="preserve">„Metodika športovej akadémie Mateja Tótha“ v praxi. Počas celej realizácie návrhu sa pracovalo s 220 deťmi, pričom cieľová skupina 70% detí pochádzala zo sociálne znevýhodneného prostredia. Všetci účastníci návrhu počas 10-tich mesiacov pravidelne navštevovali tréningy zamerané na športové aktivity.  Konkrétny realizovaný návrh bol pilotným overením vypracovanej metodiky, ktorá bola v projekte </w:t>
      </w:r>
      <w:r w:rsidR="00543D87">
        <w:rPr>
          <w:rFonts w:ascii="Times New Roman" w:hAnsi="Times New Roman" w:cs="Times New Roman"/>
          <w:sz w:val="24"/>
          <w:szCs w:val="24"/>
        </w:rPr>
        <w:t>implementovaná</w:t>
      </w:r>
      <w:r w:rsidR="00F755DD">
        <w:rPr>
          <w:rFonts w:ascii="Times New Roman" w:hAnsi="Times New Roman" w:cs="Times New Roman"/>
          <w:sz w:val="24"/>
          <w:szCs w:val="24"/>
        </w:rPr>
        <w:t xml:space="preserve"> do</w:t>
      </w:r>
      <w:r w:rsidR="00543D87">
        <w:rPr>
          <w:rFonts w:ascii="Times New Roman" w:hAnsi="Times New Roman" w:cs="Times New Roman"/>
          <w:sz w:val="24"/>
          <w:szCs w:val="24"/>
        </w:rPr>
        <w:t xml:space="preserve"> jednotlivých tréningových jednotiek. Na jej základe boli využívané a zavedené trénermi nové metódy, cvičenia a techniky, ktoré prispeli k obohateniu tréningov.</w:t>
      </w:r>
    </w:p>
    <w:p w14:paraId="26928D62" w14:textId="77777777" w:rsidR="00DF3577" w:rsidRDefault="00DF3577" w:rsidP="00292D9F">
      <w:pPr>
        <w:shd w:val="clear" w:color="auto" w:fill="FFFFFF"/>
        <w:spacing w:after="0" w:line="360" w:lineRule="auto"/>
        <w:jc w:val="both"/>
      </w:pPr>
    </w:p>
    <w:p w14:paraId="0A51AF4D" w14:textId="63968ED9" w:rsidR="00461942" w:rsidRPr="00245D00" w:rsidRDefault="00844532" w:rsidP="00D017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D00">
        <w:rPr>
          <w:rFonts w:ascii="Times New Roman" w:hAnsi="Times New Roman" w:cs="Times New Roman"/>
          <w:b/>
          <w:sz w:val="24"/>
          <w:szCs w:val="24"/>
        </w:rPr>
        <w:t>Podrobný popis aktivít a spôsob ich realizácie</w:t>
      </w:r>
    </w:p>
    <w:p w14:paraId="349AD754" w14:textId="49B62E74" w:rsidR="00BA5828" w:rsidRPr="00245D00" w:rsidRDefault="00BA5828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D00">
        <w:rPr>
          <w:rFonts w:ascii="Times New Roman" w:hAnsi="Times New Roman" w:cs="Times New Roman"/>
          <w:iCs/>
          <w:sz w:val="24"/>
          <w:szCs w:val="24"/>
        </w:rPr>
        <w:t>V rámci projektu sa realizoval</w:t>
      </w:r>
      <w:r w:rsidR="003676D6" w:rsidRPr="00245D00">
        <w:rPr>
          <w:rFonts w:ascii="Times New Roman" w:hAnsi="Times New Roman" w:cs="Times New Roman"/>
          <w:iCs/>
          <w:sz w:val="24"/>
          <w:szCs w:val="24"/>
        </w:rPr>
        <w:t xml:space="preserve">i dve </w:t>
      </w:r>
      <w:proofErr w:type="spellStart"/>
      <w:r w:rsidR="003676D6" w:rsidRPr="00245D00">
        <w:rPr>
          <w:rFonts w:ascii="Times New Roman" w:hAnsi="Times New Roman" w:cs="Times New Roman"/>
          <w:iCs/>
          <w:sz w:val="24"/>
          <w:szCs w:val="24"/>
        </w:rPr>
        <w:t>podaktivity</w:t>
      </w:r>
      <w:proofErr w:type="spellEnd"/>
      <w:r w:rsidR="00945CCA" w:rsidRPr="00245D00">
        <w:rPr>
          <w:rFonts w:ascii="Times New Roman" w:hAnsi="Times New Roman" w:cs="Times New Roman"/>
          <w:iCs/>
          <w:sz w:val="24"/>
          <w:szCs w:val="24"/>
        </w:rPr>
        <w:t xml:space="preserve">, pričom </w:t>
      </w:r>
      <w:proofErr w:type="spellStart"/>
      <w:r w:rsidR="00945CCA" w:rsidRPr="00245D00">
        <w:rPr>
          <w:rFonts w:ascii="Times New Roman" w:hAnsi="Times New Roman" w:cs="Times New Roman"/>
          <w:iCs/>
          <w:sz w:val="24"/>
          <w:szCs w:val="24"/>
        </w:rPr>
        <w:t>Podaktivita</w:t>
      </w:r>
      <w:proofErr w:type="spellEnd"/>
      <w:r w:rsidR="00945CCA" w:rsidRPr="00245D00">
        <w:rPr>
          <w:rFonts w:ascii="Times New Roman" w:hAnsi="Times New Roman" w:cs="Times New Roman"/>
          <w:iCs/>
          <w:sz w:val="24"/>
          <w:szCs w:val="24"/>
        </w:rPr>
        <w:t xml:space="preserve"> 2 je vypracovanie </w:t>
      </w:r>
      <w:proofErr w:type="spellStart"/>
      <w:r w:rsidR="00945CCA" w:rsidRPr="00245D00">
        <w:rPr>
          <w:rFonts w:ascii="Times New Roman" w:hAnsi="Times New Roman" w:cs="Times New Roman"/>
          <w:iCs/>
          <w:sz w:val="24"/>
          <w:szCs w:val="24"/>
        </w:rPr>
        <w:t>evaluačnej</w:t>
      </w:r>
      <w:proofErr w:type="spellEnd"/>
      <w:r w:rsidR="00945CCA" w:rsidRPr="00245D00">
        <w:rPr>
          <w:rFonts w:ascii="Times New Roman" w:hAnsi="Times New Roman" w:cs="Times New Roman"/>
          <w:iCs/>
          <w:sz w:val="24"/>
          <w:szCs w:val="24"/>
        </w:rPr>
        <w:t xml:space="preserve"> správy. </w:t>
      </w:r>
    </w:p>
    <w:p w14:paraId="6972EB8E" w14:textId="316124C7" w:rsidR="003676D6" w:rsidRPr="00245D00" w:rsidRDefault="003676D6" w:rsidP="00367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D00">
        <w:rPr>
          <w:rFonts w:ascii="Times New Roman" w:hAnsi="Times New Roman" w:cs="Times New Roman"/>
          <w:sz w:val="24"/>
          <w:szCs w:val="24"/>
        </w:rPr>
        <w:t>Podaktivita</w:t>
      </w:r>
      <w:proofErr w:type="spellEnd"/>
      <w:r w:rsidRPr="00245D00">
        <w:rPr>
          <w:rFonts w:ascii="Times New Roman" w:hAnsi="Times New Roman" w:cs="Times New Roman"/>
          <w:sz w:val="24"/>
          <w:szCs w:val="24"/>
        </w:rPr>
        <w:t xml:space="preserve"> 1 - Pilotné overovanie návrhu „</w:t>
      </w:r>
      <w:r w:rsidRPr="00245D00">
        <w:rPr>
          <w:rFonts w:ascii="Times New Roman" w:hAnsi="Times New Roman" w:cs="Times New Roman"/>
          <w:i/>
          <w:sz w:val="24"/>
          <w:szCs w:val="24"/>
        </w:rPr>
        <w:t>Zvýšenie aktívnej participácie detí prostredníctvom školských a mimoškolských športových aktivít</w:t>
      </w:r>
      <w:r w:rsidRPr="00245D00">
        <w:rPr>
          <w:rFonts w:ascii="Times New Roman" w:hAnsi="Times New Roman" w:cs="Times New Roman"/>
          <w:sz w:val="24"/>
          <w:szCs w:val="24"/>
        </w:rPr>
        <w:t xml:space="preserve">“ Ide o aktivitu priameho vedenia </w:t>
      </w:r>
      <w:r w:rsidR="007662E4" w:rsidRPr="00245D00">
        <w:rPr>
          <w:rFonts w:ascii="Times New Roman" w:hAnsi="Times New Roman" w:cs="Times New Roman"/>
          <w:sz w:val="24"/>
          <w:szCs w:val="24"/>
        </w:rPr>
        <w:t xml:space="preserve">mimoškolskej športovej aktivity </w:t>
      </w:r>
      <w:r w:rsidR="002B463F" w:rsidRPr="00245D00">
        <w:rPr>
          <w:rFonts w:ascii="Times New Roman" w:hAnsi="Times New Roman" w:cs="Times New Roman"/>
          <w:sz w:val="24"/>
          <w:szCs w:val="24"/>
        </w:rPr>
        <w:t>určenej cieľovej skupine, ktorá bola realizovaná na 6 základných školách. Realizáciu projektu podľa časovo-tematického plánu, presne vypracovanej metodiky a</w:t>
      </w:r>
      <w:r w:rsidR="000B4410" w:rsidRPr="00245D00">
        <w:rPr>
          <w:rFonts w:ascii="Times New Roman" w:hAnsi="Times New Roman" w:cs="Times New Roman"/>
          <w:sz w:val="24"/>
          <w:szCs w:val="24"/>
        </w:rPr>
        <w:t xml:space="preserve"> harmonogramu realizácie vedú lektori č. </w:t>
      </w:r>
      <w:r w:rsidR="00D34A5A" w:rsidRPr="00245D00">
        <w:rPr>
          <w:rFonts w:ascii="Times New Roman" w:hAnsi="Times New Roman" w:cs="Times New Roman"/>
          <w:sz w:val="24"/>
          <w:szCs w:val="24"/>
        </w:rPr>
        <w:t>2 a</w:t>
      </w:r>
      <w:r w:rsidR="001208EA" w:rsidRPr="00245D00">
        <w:rPr>
          <w:rFonts w:ascii="Times New Roman" w:hAnsi="Times New Roman" w:cs="Times New Roman"/>
          <w:sz w:val="24"/>
          <w:szCs w:val="24"/>
        </w:rPr>
        <w:t xml:space="preserve">ž č. 7. Oproti existujúcim </w:t>
      </w:r>
      <w:r w:rsidR="00536FC1" w:rsidRPr="00245D00">
        <w:rPr>
          <w:rFonts w:ascii="Times New Roman" w:hAnsi="Times New Roman" w:cs="Times New Roman"/>
          <w:sz w:val="24"/>
          <w:szCs w:val="24"/>
        </w:rPr>
        <w:t xml:space="preserve">činnostiam, ktoré vykonáva prijímateľ sa táto </w:t>
      </w:r>
      <w:proofErr w:type="spellStart"/>
      <w:r w:rsidR="00536FC1" w:rsidRPr="00245D00">
        <w:rPr>
          <w:rFonts w:ascii="Times New Roman" w:hAnsi="Times New Roman" w:cs="Times New Roman"/>
          <w:sz w:val="24"/>
          <w:szCs w:val="24"/>
        </w:rPr>
        <w:t>podaktivita</w:t>
      </w:r>
      <w:proofErr w:type="spellEnd"/>
      <w:r w:rsidR="00536FC1" w:rsidRPr="00245D00">
        <w:rPr>
          <w:rFonts w:ascii="Times New Roman" w:hAnsi="Times New Roman" w:cs="Times New Roman"/>
          <w:sz w:val="24"/>
          <w:szCs w:val="24"/>
        </w:rPr>
        <w:t xml:space="preserve"> </w:t>
      </w:r>
      <w:r w:rsidR="00B7703C" w:rsidRPr="00245D00">
        <w:rPr>
          <w:rFonts w:ascii="Times New Roman" w:hAnsi="Times New Roman" w:cs="Times New Roman"/>
          <w:sz w:val="24"/>
          <w:szCs w:val="24"/>
        </w:rPr>
        <w:t xml:space="preserve">líši v aplikácií mentálneho tréningu počas mimoškolských </w:t>
      </w:r>
      <w:r w:rsidR="00BC04AE" w:rsidRPr="00245D00">
        <w:rPr>
          <w:rFonts w:ascii="Times New Roman" w:hAnsi="Times New Roman" w:cs="Times New Roman"/>
          <w:sz w:val="24"/>
          <w:szCs w:val="24"/>
        </w:rPr>
        <w:t xml:space="preserve">športových aktivít. Cieľom </w:t>
      </w:r>
      <w:r w:rsidR="005F63D1" w:rsidRPr="00245D00">
        <w:rPr>
          <w:rFonts w:ascii="Times New Roman" w:hAnsi="Times New Roman" w:cs="Times New Roman"/>
          <w:sz w:val="24"/>
          <w:szCs w:val="24"/>
        </w:rPr>
        <w:t>zavedenia inovatívneho prístupu, prostredníctvom mentálneho tréningu, resp. psychologickej prípravy (terminologické synonymá)</w:t>
      </w:r>
      <w:r w:rsidR="002A21E9" w:rsidRPr="00245D00">
        <w:rPr>
          <w:rFonts w:ascii="Times New Roman" w:hAnsi="Times New Roman" w:cs="Times New Roman"/>
          <w:sz w:val="24"/>
          <w:szCs w:val="24"/>
        </w:rPr>
        <w:t>, ktorý bol pravidelný a cielené sa očakávalo zlepšenie kognitívnych funkcií osobnosti dieťaťa, zlepšenie pracovnej pamäte</w:t>
      </w:r>
      <w:r w:rsidR="00E96103" w:rsidRPr="00245D00">
        <w:rPr>
          <w:rFonts w:ascii="Times New Roman" w:hAnsi="Times New Roman" w:cs="Times New Roman"/>
          <w:sz w:val="24"/>
          <w:szCs w:val="24"/>
        </w:rPr>
        <w:t xml:space="preserve"> a pozornosti, ktoré vedie k zlepšeniu prospechu cieľovej skupiny</w:t>
      </w:r>
      <w:r w:rsidR="004C04CC" w:rsidRPr="00245D00">
        <w:rPr>
          <w:rFonts w:ascii="Times New Roman" w:hAnsi="Times New Roman" w:cs="Times New Roman"/>
          <w:sz w:val="24"/>
          <w:szCs w:val="24"/>
        </w:rPr>
        <w:t xml:space="preserve">. Zlepšenie prospechu má priamy vplyv na dosiahnutie </w:t>
      </w:r>
      <w:r w:rsidR="00DC2267" w:rsidRPr="00245D00">
        <w:rPr>
          <w:rFonts w:ascii="Times New Roman" w:hAnsi="Times New Roman" w:cs="Times New Roman"/>
          <w:sz w:val="24"/>
          <w:szCs w:val="24"/>
        </w:rPr>
        <w:t>vyššej</w:t>
      </w:r>
      <w:r w:rsidR="004C04CC" w:rsidRPr="00245D00">
        <w:rPr>
          <w:rFonts w:ascii="Times New Roman" w:hAnsi="Times New Roman" w:cs="Times New Roman"/>
          <w:sz w:val="24"/>
          <w:szCs w:val="24"/>
        </w:rPr>
        <w:t xml:space="preserve"> úrov</w:t>
      </w:r>
      <w:r w:rsidR="00DC2267" w:rsidRPr="00245D00">
        <w:rPr>
          <w:rFonts w:ascii="Times New Roman" w:hAnsi="Times New Roman" w:cs="Times New Roman"/>
          <w:sz w:val="24"/>
          <w:szCs w:val="24"/>
        </w:rPr>
        <w:t>ne</w:t>
      </w:r>
      <w:r w:rsidR="004C04CC" w:rsidRPr="00245D00">
        <w:rPr>
          <w:rFonts w:ascii="Times New Roman" w:hAnsi="Times New Roman" w:cs="Times New Roman"/>
          <w:sz w:val="24"/>
          <w:szCs w:val="24"/>
        </w:rPr>
        <w:t xml:space="preserve"> vzdelania a</w:t>
      </w:r>
      <w:r w:rsidR="00DC2267" w:rsidRPr="00245D00">
        <w:rPr>
          <w:rFonts w:ascii="Times New Roman" w:hAnsi="Times New Roman" w:cs="Times New Roman"/>
          <w:sz w:val="24"/>
          <w:szCs w:val="24"/>
        </w:rPr>
        <w:t xml:space="preserve"> následne </w:t>
      </w:r>
      <w:r w:rsidR="004C04CC" w:rsidRPr="00245D00">
        <w:rPr>
          <w:rFonts w:ascii="Times New Roman" w:hAnsi="Times New Roman" w:cs="Times New Roman"/>
          <w:sz w:val="24"/>
          <w:szCs w:val="24"/>
        </w:rPr>
        <w:t xml:space="preserve">uplatnenie </w:t>
      </w:r>
      <w:r w:rsidR="00DC2267" w:rsidRPr="00245D00">
        <w:rPr>
          <w:rFonts w:ascii="Times New Roman" w:hAnsi="Times New Roman" w:cs="Times New Roman"/>
          <w:sz w:val="24"/>
          <w:szCs w:val="24"/>
        </w:rPr>
        <w:t xml:space="preserve">sa </w:t>
      </w:r>
      <w:r w:rsidR="004C04CC" w:rsidRPr="00245D00">
        <w:rPr>
          <w:rFonts w:ascii="Times New Roman" w:hAnsi="Times New Roman" w:cs="Times New Roman"/>
          <w:sz w:val="24"/>
          <w:szCs w:val="24"/>
        </w:rPr>
        <w:lastRenderedPageBreak/>
        <w:t xml:space="preserve">na trhu práce. </w:t>
      </w:r>
      <w:r w:rsidR="006E6A97" w:rsidRPr="00245D00">
        <w:rPr>
          <w:rFonts w:ascii="Times New Roman" w:hAnsi="Times New Roman" w:cs="Times New Roman"/>
          <w:sz w:val="24"/>
          <w:szCs w:val="24"/>
        </w:rPr>
        <w:t xml:space="preserve">V rámci podaktivity sa vybrané </w:t>
      </w:r>
      <w:r w:rsidR="0098018D" w:rsidRPr="00245D00">
        <w:rPr>
          <w:rFonts w:ascii="Times New Roman" w:hAnsi="Times New Roman" w:cs="Times New Roman"/>
          <w:sz w:val="24"/>
          <w:szCs w:val="24"/>
        </w:rPr>
        <w:t xml:space="preserve">školské a mimoškolské aktivity realizovali interaktívnou formou, prostredníctvom </w:t>
      </w:r>
      <w:proofErr w:type="spellStart"/>
      <w:r w:rsidR="0098018D" w:rsidRPr="00245D00">
        <w:rPr>
          <w:rFonts w:ascii="Times New Roman" w:hAnsi="Times New Roman" w:cs="Times New Roman"/>
          <w:sz w:val="24"/>
          <w:szCs w:val="24"/>
        </w:rPr>
        <w:t>teleprezenčného</w:t>
      </w:r>
      <w:proofErr w:type="spellEnd"/>
      <w:r w:rsidR="0098018D" w:rsidRPr="00245D00">
        <w:rPr>
          <w:rFonts w:ascii="Times New Roman" w:hAnsi="Times New Roman" w:cs="Times New Roman"/>
          <w:sz w:val="24"/>
          <w:szCs w:val="24"/>
        </w:rPr>
        <w:t xml:space="preserve"> prenosu</w:t>
      </w:r>
      <w:r w:rsidR="00E8310C" w:rsidRPr="00245D00">
        <w:rPr>
          <w:rFonts w:ascii="Times New Roman" w:hAnsi="Times New Roman" w:cs="Times New Roman"/>
          <w:sz w:val="24"/>
          <w:szCs w:val="24"/>
        </w:rPr>
        <w:t>, vďaka ktorému mohli viesť odborníci z oblasti športového tréningu (</w:t>
      </w:r>
      <w:r w:rsidR="00485123" w:rsidRPr="00245D00">
        <w:rPr>
          <w:rFonts w:ascii="Times New Roman" w:hAnsi="Times New Roman" w:cs="Times New Roman"/>
          <w:sz w:val="24"/>
          <w:szCs w:val="24"/>
        </w:rPr>
        <w:t>l</w:t>
      </w:r>
      <w:r w:rsidR="00E8310C" w:rsidRPr="00245D00">
        <w:rPr>
          <w:rFonts w:ascii="Times New Roman" w:hAnsi="Times New Roman" w:cs="Times New Roman"/>
          <w:sz w:val="24"/>
          <w:szCs w:val="24"/>
        </w:rPr>
        <w:t xml:space="preserve">ektor č. </w:t>
      </w:r>
      <w:r w:rsidR="00742B43" w:rsidRPr="00245D00">
        <w:rPr>
          <w:rFonts w:ascii="Times New Roman" w:hAnsi="Times New Roman" w:cs="Times New Roman"/>
          <w:sz w:val="24"/>
          <w:szCs w:val="24"/>
        </w:rPr>
        <w:t xml:space="preserve">8 a č. 12) </w:t>
      </w:r>
      <w:r w:rsidR="00DF7B19" w:rsidRPr="00245D00">
        <w:rPr>
          <w:rFonts w:ascii="Times New Roman" w:hAnsi="Times New Roman" w:cs="Times New Roman"/>
          <w:sz w:val="24"/>
          <w:szCs w:val="24"/>
        </w:rPr>
        <w:t>športový proces na vysokej odbornej úrovni na viacerých školách súčasne.</w:t>
      </w:r>
      <w:r w:rsidR="00FA71AE" w:rsidRPr="00245D00">
        <w:rPr>
          <w:rFonts w:ascii="Times New Roman" w:hAnsi="Times New Roman" w:cs="Times New Roman"/>
          <w:sz w:val="24"/>
          <w:szCs w:val="24"/>
        </w:rPr>
        <w:t xml:space="preserve"> Odborník na vývojovú </w:t>
      </w:r>
      <w:proofErr w:type="spellStart"/>
      <w:r w:rsidR="00FA71AE" w:rsidRPr="00245D00">
        <w:rPr>
          <w:rFonts w:ascii="Times New Roman" w:hAnsi="Times New Roman" w:cs="Times New Roman"/>
          <w:sz w:val="24"/>
          <w:szCs w:val="24"/>
        </w:rPr>
        <w:t>kineziológiu</w:t>
      </w:r>
      <w:proofErr w:type="spellEnd"/>
      <w:r w:rsidR="00FA71AE" w:rsidRPr="00245D00">
        <w:rPr>
          <w:rFonts w:ascii="Times New Roman" w:hAnsi="Times New Roman" w:cs="Times New Roman"/>
          <w:sz w:val="24"/>
          <w:szCs w:val="24"/>
        </w:rPr>
        <w:t xml:space="preserve"> (</w:t>
      </w:r>
      <w:r w:rsidR="00485123" w:rsidRPr="00245D00">
        <w:rPr>
          <w:rFonts w:ascii="Times New Roman" w:hAnsi="Times New Roman" w:cs="Times New Roman"/>
          <w:sz w:val="24"/>
          <w:szCs w:val="24"/>
        </w:rPr>
        <w:t>l</w:t>
      </w:r>
      <w:r w:rsidR="00FA71AE" w:rsidRPr="00245D00">
        <w:rPr>
          <w:rFonts w:ascii="Times New Roman" w:hAnsi="Times New Roman" w:cs="Times New Roman"/>
          <w:sz w:val="24"/>
          <w:szCs w:val="24"/>
        </w:rPr>
        <w:t xml:space="preserve">ektor č. 9) dokázal viesť </w:t>
      </w:r>
      <w:r w:rsidR="002972A5" w:rsidRPr="00245D00">
        <w:rPr>
          <w:rFonts w:ascii="Times New Roman" w:hAnsi="Times New Roman" w:cs="Times New Roman"/>
          <w:sz w:val="24"/>
          <w:szCs w:val="24"/>
        </w:rPr>
        <w:t xml:space="preserve">aktivity s deťmi a konzultovať s lektormi špecifické a odborné otázky a situácie, ktoré sa pri práci s cieľovou skupinou vyskytovali. Celý proces zabezpečoval odborník na oblasť digitalizácie </w:t>
      </w:r>
      <w:r w:rsidR="00775609" w:rsidRPr="00245D00">
        <w:rPr>
          <w:rFonts w:ascii="Times New Roman" w:hAnsi="Times New Roman" w:cs="Times New Roman"/>
          <w:sz w:val="24"/>
          <w:szCs w:val="24"/>
        </w:rPr>
        <w:t xml:space="preserve">(lektor č. 11). </w:t>
      </w:r>
      <w:r w:rsidR="00B02F92" w:rsidRPr="00245D00">
        <w:rPr>
          <w:rFonts w:ascii="Times New Roman" w:hAnsi="Times New Roman" w:cs="Times New Roman"/>
          <w:sz w:val="24"/>
          <w:szCs w:val="24"/>
        </w:rPr>
        <w:t>Pedago</w:t>
      </w:r>
      <w:r w:rsidR="009966C2" w:rsidRPr="00245D00">
        <w:rPr>
          <w:rFonts w:ascii="Times New Roman" w:hAnsi="Times New Roman" w:cs="Times New Roman"/>
          <w:sz w:val="24"/>
          <w:szCs w:val="24"/>
        </w:rPr>
        <w:t>gicko-psychologické zastrešenie realizácie aktivít, vrátane</w:t>
      </w:r>
      <w:r w:rsidR="00A03473" w:rsidRPr="00245D00">
        <w:rPr>
          <w:rFonts w:ascii="Times New Roman" w:hAnsi="Times New Roman" w:cs="Times New Roman"/>
          <w:sz w:val="24"/>
          <w:szCs w:val="24"/>
        </w:rPr>
        <w:t xml:space="preserve"> nastavenia</w:t>
      </w:r>
      <w:r w:rsidR="009966C2" w:rsidRPr="00245D00">
        <w:rPr>
          <w:rFonts w:ascii="Times New Roman" w:hAnsi="Times New Roman" w:cs="Times New Roman"/>
          <w:sz w:val="24"/>
          <w:szCs w:val="24"/>
        </w:rPr>
        <w:t xml:space="preserve"> </w:t>
      </w:r>
      <w:r w:rsidR="001D51F0" w:rsidRPr="00245D00">
        <w:rPr>
          <w:rFonts w:ascii="Times New Roman" w:hAnsi="Times New Roman" w:cs="Times New Roman"/>
          <w:sz w:val="24"/>
          <w:szCs w:val="24"/>
        </w:rPr>
        <w:t>individuálnych potrieb detí</w:t>
      </w:r>
      <w:r w:rsidR="00A03473" w:rsidRPr="00245D00">
        <w:rPr>
          <w:rFonts w:ascii="Times New Roman" w:hAnsi="Times New Roman" w:cs="Times New Roman"/>
          <w:sz w:val="24"/>
          <w:szCs w:val="24"/>
        </w:rPr>
        <w:t xml:space="preserve">, poskytovania </w:t>
      </w:r>
      <w:r w:rsidR="001D51F0" w:rsidRPr="00245D00">
        <w:rPr>
          <w:rFonts w:ascii="Times New Roman" w:hAnsi="Times New Roman" w:cs="Times New Roman"/>
          <w:sz w:val="24"/>
          <w:szCs w:val="24"/>
        </w:rPr>
        <w:t>intervencií sociálneho pracovníka</w:t>
      </w:r>
      <w:r w:rsidR="004913F3" w:rsidRPr="00245D00">
        <w:rPr>
          <w:rFonts w:ascii="Times New Roman" w:hAnsi="Times New Roman" w:cs="Times New Roman"/>
          <w:sz w:val="24"/>
          <w:szCs w:val="24"/>
        </w:rPr>
        <w:t xml:space="preserve">, potrebných pre dosahovanie cieľov projektu </w:t>
      </w:r>
      <w:r w:rsidR="00047484" w:rsidRPr="00245D00">
        <w:rPr>
          <w:rFonts w:ascii="Times New Roman" w:hAnsi="Times New Roman" w:cs="Times New Roman"/>
          <w:sz w:val="24"/>
          <w:szCs w:val="24"/>
        </w:rPr>
        <w:t xml:space="preserve">realizovali lektor č. 1 a č. 10. </w:t>
      </w:r>
      <w:r w:rsidR="00485123" w:rsidRPr="00245D00">
        <w:rPr>
          <w:rFonts w:ascii="Times New Roman" w:hAnsi="Times New Roman" w:cs="Times New Roman"/>
          <w:sz w:val="24"/>
          <w:szCs w:val="24"/>
        </w:rPr>
        <w:t xml:space="preserve">Koordináciou všetkých </w:t>
      </w:r>
      <w:r w:rsidR="00582A61" w:rsidRPr="00245D00">
        <w:rPr>
          <w:rFonts w:ascii="Times New Roman" w:hAnsi="Times New Roman" w:cs="Times New Roman"/>
          <w:sz w:val="24"/>
          <w:szCs w:val="24"/>
        </w:rPr>
        <w:t xml:space="preserve">osôb zapojených do realizácie projektu, prebehlo niekoľko </w:t>
      </w:r>
      <w:r w:rsidR="00C16200" w:rsidRPr="00245D00">
        <w:rPr>
          <w:rFonts w:ascii="Times New Roman" w:hAnsi="Times New Roman" w:cs="Times New Roman"/>
          <w:sz w:val="24"/>
          <w:szCs w:val="24"/>
        </w:rPr>
        <w:t xml:space="preserve">overovaní </w:t>
      </w:r>
      <w:r w:rsidR="00D017F7" w:rsidRPr="00245D00">
        <w:rPr>
          <w:rFonts w:ascii="Times New Roman" w:hAnsi="Times New Roman" w:cs="Times New Roman"/>
          <w:sz w:val="24"/>
          <w:szCs w:val="24"/>
        </w:rPr>
        <w:t xml:space="preserve">úspešných </w:t>
      </w:r>
      <w:r w:rsidR="00C16200" w:rsidRPr="00245D00">
        <w:rPr>
          <w:rFonts w:ascii="Times New Roman" w:hAnsi="Times New Roman" w:cs="Times New Roman"/>
          <w:sz w:val="24"/>
          <w:szCs w:val="24"/>
        </w:rPr>
        <w:t>návrh</w:t>
      </w:r>
      <w:r w:rsidR="00D017F7" w:rsidRPr="00245D00">
        <w:rPr>
          <w:rFonts w:ascii="Times New Roman" w:hAnsi="Times New Roman" w:cs="Times New Roman"/>
          <w:sz w:val="24"/>
          <w:szCs w:val="24"/>
        </w:rPr>
        <w:t>u.</w:t>
      </w:r>
    </w:p>
    <w:p w14:paraId="0D284C46" w14:textId="77777777" w:rsidR="00543D87" w:rsidRPr="00026291" w:rsidRDefault="00543D87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7544B52" w14:textId="7E8DE4EA" w:rsidR="00026291" w:rsidRPr="00543D87" w:rsidRDefault="00026291" w:rsidP="00543D87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D87">
        <w:rPr>
          <w:rFonts w:ascii="Times New Roman" w:hAnsi="Times New Roman" w:cs="Times New Roman"/>
          <w:b/>
          <w:sz w:val="24"/>
          <w:szCs w:val="24"/>
        </w:rPr>
        <w:t>Popis očakávaných výsledkov z pilotného overovania návrhu v praxi (prínos)</w:t>
      </w:r>
    </w:p>
    <w:p w14:paraId="769CBF77" w14:textId="0B45B81C" w:rsidR="00844532" w:rsidRPr="002A1138" w:rsidRDefault="00543D87" w:rsidP="002A113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0DA">
        <w:rPr>
          <w:rFonts w:ascii="Times New Roman" w:hAnsi="Times New Roman" w:cs="Times New Roman"/>
          <w:sz w:val="24"/>
          <w:szCs w:val="24"/>
        </w:rPr>
        <w:t xml:space="preserve">Situácia po realizácii projektu </w:t>
      </w:r>
      <w:r w:rsidR="00A160DA" w:rsidRPr="00A160DA">
        <w:rPr>
          <w:rFonts w:ascii="Times New Roman" w:hAnsi="Times New Roman" w:cs="Times New Roman"/>
          <w:sz w:val="24"/>
          <w:szCs w:val="24"/>
        </w:rPr>
        <w:t xml:space="preserve">bola viditeľná takmer </w:t>
      </w:r>
      <w:r w:rsidR="002A1138">
        <w:rPr>
          <w:rFonts w:ascii="Times New Roman" w:hAnsi="Times New Roman" w:cs="Times New Roman"/>
          <w:sz w:val="24"/>
          <w:szCs w:val="24"/>
        </w:rPr>
        <w:t>v</w:t>
      </w:r>
      <w:r w:rsidR="00A160DA" w:rsidRPr="00A160DA">
        <w:rPr>
          <w:rFonts w:ascii="Times New Roman" w:hAnsi="Times New Roman" w:cs="Times New Roman"/>
          <w:sz w:val="24"/>
          <w:szCs w:val="24"/>
        </w:rPr>
        <w:t xml:space="preserve">o všetkých </w:t>
      </w:r>
      <w:r w:rsidR="00596F73">
        <w:rPr>
          <w:rFonts w:ascii="Times New Roman" w:hAnsi="Times New Roman" w:cs="Times New Roman"/>
          <w:sz w:val="24"/>
          <w:szCs w:val="24"/>
        </w:rPr>
        <w:t xml:space="preserve">sledovaných oblastiach. Stanovené očakávané výsledky boli splnené nakoľko realizované činnosti výrazne ovplyvnili a podporili inklúziu detí z cieľovej skupiny medzi rovesnícke skupiny. Realizované činnosti  boli prostredníctvom  aplikovania </w:t>
      </w:r>
      <w:r w:rsidR="002A1138">
        <w:rPr>
          <w:rFonts w:ascii="Times New Roman" w:hAnsi="Times New Roman" w:cs="Times New Roman"/>
          <w:sz w:val="24"/>
          <w:szCs w:val="24"/>
        </w:rPr>
        <w:t xml:space="preserve">cvičení z </w:t>
      </w:r>
      <w:r w:rsidR="00596F73">
        <w:rPr>
          <w:rFonts w:ascii="Times New Roman" w:hAnsi="Times New Roman" w:cs="Times New Roman"/>
          <w:sz w:val="24"/>
          <w:szCs w:val="24"/>
        </w:rPr>
        <w:t xml:space="preserve">metodickej príručky vysoko efektívne, pričom celý čas reflektovali na potreby cieľovej skupiny detí. </w:t>
      </w:r>
      <w:r w:rsidR="002A1138">
        <w:rPr>
          <w:rFonts w:ascii="Times New Roman" w:hAnsi="Times New Roman" w:cs="Times New Roman"/>
          <w:sz w:val="24"/>
          <w:szCs w:val="24"/>
        </w:rPr>
        <w:t xml:space="preserve">Získané výsledky jasne deklarujú možnosť aplikácie konkrétnej vypracovanej príručky do praxe na národnej úrovni. </w:t>
      </w:r>
    </w:p>
    <w:p w14:paraId="68FB4C75" w14:textId="79F21533" w:rsidR="00543D87" w:rsidRDefault="00543D87" w:rsidP="002A113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zrealizova</w:t>
      </w:r>
      <w:r w:rsidR="002A1138">
        <w:rPr>
          <w:rFonts w:ascii="Times New Roman" w:hAnsi="Times New Roman" w:cs="Times New Roman"/>
          <w:sz w:val="24"/>
          <w:szCs w:val="24"/>
        </w:rPr>
        <w:t>ní predloženého návrhu nastali u</w:t>
      </w:r>
      <w:r>
        <w:rPr>
          <w:rFonts w:ascii="Times New Roman" w:hAnsi="Times New Roman" w:cs="Times New Roman"/>
          <w:sz w:val="24"/>
          <w:szCs w:val="24"/>
        </w:rPr>
        <w:t xml:space="preserve"> detí predpokladané zmeny v porovnaní s východiskovou situáciou. </w:t>
      </w:r>
      <w:r w:rsidR="002A1138">
        <w:rPr>
          <w:rFonts w:ascii="Times New Roman" w:hAnsi="Times New Roman" w:cs="Times New Roman"/>
          <w:sz w:val="24"/>
          <w:szCs w:val="24"/>
        </w:rPr>
        <w:t xml:space="preserve">Preukázateľným prínosom boli zmeny v komunikácii, </w:t>
      </w:r>
      <w:r w:rsidR="008F1135">
        <w:rPr>
          <w:rFonts w:ascii="Times New Roman" w:hAnsi="Times New Roman" w:cs="Times New Roman"/>
          <w:sz w:val="24"/>
          <w:szCs w:val="24"/>
        </w:rPr>
        <w:t>tolerancii, v </w:t>
      </w:r>
      <w:proofErr w:type="spellStart"/>
      <w:r w:rsidR="008F1135">
        <w:rPr>
          <w:rFonts w:ascii="Times New Roman" w:hAnsi="Times New Roman" w:cs="Times New Roman"/>
          <w:sz w:val="24"/>
          <w:szCs w:val="24"/>
        </w:rPr>
        <w:t>zájomnom</w:t>
      </w:r>
      <w:proofErr w:type="spellEnd"/>
      <w:r w:rsidR="008F1135">
        <w:rPr>
          <w:rFonts w:ascii="Times New Roman" w:hAnsi="Times New Roman" w:cs="Times New Roman"/>
          <w:sz w:val="24"/>
          <w:szCs w:val="24"/>
        </w:rPr>
        <w:t xml:space="preserve"> rešpektovaní sa, vo vytváraní kolektívnej spolupatričnosti, v rozvoji jemnej a hrubej motoriky, v zlepšení pohybo</w:t>
      </w:r>
      <w:r w:rsidR="002F2DA5">
        <w:rPr>
          <w:rFonts w:ascii="Times New Roman" w:hAnsi="Times New Roman" w:cs="Times New Roman"/>
          <w:sz w:val="24"/>
          <w:szCs w:val="24"/>
        </w:rPr>
        <w:t xml:space="preserve">vých </w:t>
      </w:r>
      <w:r w:rsidR="003B73E8">
        <w:rPr>
          <w:rFonts w:ascii="Times New Roman" w:hAnsi="Times New Roman" w:cs="Times New Roman"/>
          <w:sz w:val="24"/>
          <w:szCs w:val="24"/>
        </w:rPr>
        <w:t>schopností</w:t>
      </w:r>
      <w:r w:rsidR="002F2DA5">
        <w:rPr>
          <w:rFonts w:ascii="Times New Roman" w:hAnsi="Times New Roman" w:cs="Times New Roman"/>
          <w:sz w:val="24"/>
          <w:szCs w:val="24"/>
        </w:rPr>
        <w:t xml:space="preserve"> a zručností a zdatnosti</w:t>
      </w:r>
      <w:r w:rsidR="003B73E8">
        <w:rPr>
          <w:rFonts w:ascii="Times New Roman" w:hAnsi="Times New Roman" w:cs="Times New Roman"/>
          <w:sz w:val="24"/>
          <w:szCs w:val="24"/>
        </w:rPr>
        <w:t xml:space="preserve">, ako </w:t>
      </w:r>
      <w:r w:rsidR="008F1135">
        <w:rPr>
          <w:rFonts w:ascii="Times New Roman" w:hAnsi="Times New Roman" w:cs="Times New Roman"/>
          <w:sz w:val="24"/>
          <w:szCs w:val="24"/>
        </w:rPr>
        <w:t>a</w:t>
      </w:r>
      <w:r w:rsidR="003B73E8">
        <w:rPr>
          <w:rFonts w:ascii="Times New Roman" w:hAnsi="Times New Roman" w:cs="Times New Roman"/>
          <w:sz w:val="24"/>
          <w:szCs w:val="24"/>
        </w:rPr>
        <w:t>j v</w:t>
      </w:r>
      <w:r w:rsidR="008F1135">
        <w:rPr>
          <w:rFonts w:ascii="Times New Roman" w:hAnsi="Times New Roman" w:cs="Times New Roman"/>
          <w:sz w:val="24"/>
          <w:szCs w:val="24"/>
        </w:rPr>
        <w:t xml:space="preserve"> zlepšení prospechu z vybraných predmetov. Mnohé deti získali prostredníctvom návštev tréningov sebadôveru a naučili sa vysporiadať so stresovými situáciami. Medzi de</w:t>
      </w:r>
      <w:r w:rsidR="0020080C">
        <w:rPr>
          <w:rFonts w:ascii="Times New Roman" w:hAnsi="Times New Roman" w:cs="Times New Roman"/>
          <w:sz w:val="24"/>
          <w:szCs w:val="24"/>
        </w:rPr>
        <w:t xml:space="preserve">ťmi vznikali nové kamarátstva, ktoré posilnili kolektív. </w:t>
      </w:r>
    </w:p>
    <w:p w14:paraId="547AF8CA" w14:textId="0CA747B6" w:rsidR="00543D87" w:rsidRDefault="00543D87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6BAEE" w14:textId="4CDD7EC4" w:rsidR="00543D87" w:rsidRPr="006D226B" w:rsidRDefault="008F1135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26B">
        <w:rPr>
          <w:rFonts w:ascii="Times New Roman" w:hAnsi="Times New Roman" w:cs="Times New Roman"/>
          <w:b/>
          <w:sz w:val="24"/>
          <w:szCs w:val="24"/>
          <w:u w:val="single"/>
        </w:rPr>
        <w:t xml:space="preserve">Vyhodnotenie </w:t>
      </w:r>
      <w:r w:rsidR="006D226B" w:rsidRPr="006D226B">
        <w:rPr>
          <w:rFonts w:ascii="Times New Roman" w:hAnsi="Times New Roman" w:cs="Times New Roman"/>
          <w:b/>
          <w:sz w:val="24"/>
          <w:szCs w:val="24"/>
          <w:u w:val="single"/>
        </w:rPr>
        <w:t xml:space="preserve">zmien </w:t>
      </w:r>
      <w:r w:rsidRPr="006D226B">
        <w:rPr>
          <w:rFonts w:ascii="Times New Roman" w:hAnsi="Times New Roman" w:cs="Times New Roman"/>
          <w:b/>
          <w:sz w:val="24"/>
          <w:szCs w:val="24"/>
          <w:u w:val="single"/>
        </w:rPr>
        <w:t>prospechu</w:t>
      </w:r>
    </w:p>
    <w:p w14:paraId="3E8BAD2B" w14:textId="3BB5C764" w:rsidR="00A41945" w:rsidRPr="00245D00" w:rsidRDefault="00A41945" w:rsidP="003D0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FC">
        <w:rPr>
          <w:rFonts w:ascii="Times New Roman" w:hAnsi="Times New Roman" w:cs="Times New Roman"/>
          <w:sz w:val="24"/>
          <w:szCs w:val="24"/>
        </w:rPr>
        <w:t>Sledovaný prospech vo vybraných školách bol z </w:t>
      </w:r>
      <w:r w:rsidR="008F1135" w:rsidRPr="00393AFC">
        <w:rPr>
          <w:rFonts w:ascii="Times New Roman" w:hAnsi="Times New Roman" w:cs="Times New Roman"/>
          <w:sz w:val="24"/>
          <w:szCs w:val="24"/>
        </w:rPr>
        <w:t>premetu matematiky</w:t>
      </w:r>
      <w:r w:rsidRPr="00393AFC">
        <w:rPr>
          <w:rFonts w:ascii="Times New Roman" w:hAnsi="Times New Roman" w:cs="Times New Roman"/>
          <w:sz w:val="24"/>
          <w:szCs w:val="24"/>
        </w:rPr>
        <w:t xml:space="preserve"> a zo slovenského jazyka, za obdobie ku 30.6.2022 a ku 31.1.2023. Prospech z predmetov sa monitoroval na celkovom </w:t>
      </w:r>
      <w:r w:rsidRPr="00245D00">
        <w:rPr>
          <w:rFonts w:ascii="Times New Roman" w:hAnsi="Times New Roman" w:cs="Times New Roman"/>
          <w:sz w:val="24"/>
          <w:szCs w:val="24"/>
        </w:rPr>
        <w:t xml:space="preserve">počte </w:t>
      </w:r>
      <w:r w:rsidR="002F2DA5" w:rsidRPr="00245D00">
        <w:rPr>
          <w:rFonts w:ascii="Times New Roman" w:hAnsi="Times New Roman" w:cs="Times New Roman"/>
          <w:b/>
          <w:sz w:val="24"/>
          <w:szCs w:val="24"/>
        </w:rPr>
        <w:t>2</w:t>
      </w:r>
      <w:r w:rsidR="005776BE" w:rsidRPr="00245D00">
        <w:rPr>
          <w:rFonts w:ascii="Times New Roman" w:hAnsi="Times New Roman" w:cs="Times New Roman"/>
          <w:b/>
          <w:sz w:val="24"/>
          <w:szCs w:val="24"/>
        </w:rPr>
        <w:t>20</w:t>
      </w:r>
      <w:r w:rsidR="002F2DA5" w:rsidRPr="00245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654" w:rsidRPr="00245D00">
        <w:rPr>
          <w:rFonts w:ascii="Times New Roman" w:hAnsi="Times New Roman" w:cs="Times New Roman"/>
          <w:sz w:val="24"/>
          <w:szCs w:val="24"/>
        </w:rPr>
        <w:t xml:space="preserve">žiakov vybraných škôl, z toho bolo116 chlapcov </w:t>
      </w:r>
      <w:r w:rsidRPr="00245D00">
        <w:rPr>
          <w:rFonts w:ascii="Times New Roman" w:hAnsi="Times New Roman" w:cs="Times New Roman"/>
          <w:sz w:val="24"/>
          <w:szCs w:val="24"/>
        </w:rPr>
        <w:t>a </w:t>
      </w:r>
      <w:r w:rsidR="002F2DA5" w:rsidRPr="00245D00">
        <w:rPr>
          <w:rFonts w:ascii="Times New Roman" w:hAnsi="Times New Roman" w:cs="Times New Roman"/>
          <w:sz w:val="24"/>
          <w:szCs w:val="24"/>
        </w:rPr>
        <w:t>10</w:t>
      </w:r>
      <w:r w:rsidR="005776BE" w:rsidRPr="00245D00">
        <w:rPr>
          <w:rFonts w:ascii="Times New Roman" w:hAnsi="Times New Roman" w:cs="Times New Roman"/>
          <w:sz w:val="24"/>
          <w:szCs w:val="24"/>
        </w:rPr>
        <w:t>4</w:t>
      </w:r>
      <w:r w:rsidRPr="00245D00">
        <w:rPr>
          <w:rFonts w:ascii="Times New Roman" w:hAnsi="Times New Roman" w:cs="Times New Roman"/>
          <w:sz w:val="24"/>
          <w:szCs w:val="24"/>
        </w:rPr>
        <w:t xml:space="preserve"> dievčat.</w:t>
      </w:r>
    </w:p>
    <w:p w14:paraId="3E58898F" w14:textId="57243C96" w:rsidR="00A41945" w:rsidRPr="00393AFC" w:rsidRDefault="00A41945" w:rsidP="00844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FC">
        <w:rPr>
          <w:rFonts w:ascii="Times New Roman" w:hAnsi="Times New Roman" w:cs="Times New Roman"/>
          <w:sz w:val="24"/>
          <w:szCs w:val="24"/>
        </w:rPr>
        <w:t>Spolu zo všetkých škôl sa chlapci zlepšili</w:t>
      </w:r>
      <w:r w:rsidR="00844532" w:rsidRPr="00393AFC">
        <w:rPr>
          <w:rFonts w:ascii="Times New Roman" w:hAnsi="Times New Roman" w:cs="Times New Roman"/>
          <w:sz w:val="24"/>
          <w:szCs w:val="24"/>
        </w:rPr>
        <w:t xml:space="preserve"> v </w:t>
      </w:r>
      <w:r w:rsidRPr="00393AFC">
        <w:rPr>
          <w:rFonts w:ascii="Times New Roman" w:hAnsi="Times New Roman" w:cs="Times New Roman"/>
          <w:sz w:val="24"/>
          <w:szCs w:val="24"/>
        </w:rPr>
        <w:t>priemere</w:t>
      </w:r>
      <w:r w:rsidR="00844532" w:rsidRPr="00393AFC">
        <w:rPr>
          <w:rFonts w:ascii="Times New Roman" w:hAnsi="Times New Roman" w:cs="Times New Roman"/>
          <w:sz w:val="24"/>
          <w:szCs w:val="24"/>
        </w:rPr>
        <w:t xml:space="preserve"> z matematiky</w:t>
      </w:r>
      <w:r w:rsidRPr="00393AFC">
        <w:rPr>
          <w:rFonts w:ascii="Times New Roman" w:hAnsi="Times New Roman" w:cs="Times New Roman"/>
          <w:sz w:val="24"/>
          <w:szCs w:val="24"/>
        </w:rPr>
        <w:t xml:space="preserve"> o 2,32% a </w:t>
      </w:r>
      <w:r w:rsidR="00844532" w:rsidRPr="00393AFC">
        <w:rPr>
          <w:rFonts w:ascii="Times New Roman" w:hAnsi="Times New Roman" w:cs="Times New Roman"/>
          <w:sz w:val="24"/>
          <w:szCs w:val="24"/>
        </w:rPr>
        <w:t>zo</w:t>
      </w:r>
      <w:r w:rsidRPr="00393AFC">
        <w:rPr>
          <w:rFonts w:ascii="Times New Roman" w:hAnsi="Times New Roman" w:cs="Times New Roman"/>
          <w:sz w:val="24"/>
          <w:szCs w:val="24"/>
        </w:rPr>
        <w:t> </w:t>
      </w:r>
      <w:r w:rsidR="00844532" w:rsidRPr="00393AFC">
        <w:rPr>
          <w:rFonts w:ascii="Times New Roman" w:hAnsi="Times New Roman" w:cs="Times New Roman"/>
          <w:sz w:val="24"/>
          <w:szCs w:val="24"/>
        </w:rPr>
        <w:t>slovenčiny u nich nastalo zlepšenie</w:t>
      </w:r>
      <w:r w:rsidRPr="00393AFC">
        <w:rPr>
          <w:rFonts w:ascii="Times New Roman" w:hAnsi="Times New Roman" w:cs="Times New Roman"/>
          <w:sz w:val="24"/>
          <w:szCs w:val="24"/>
        </w:rPr>
        <w:t xml:space="preserve"> o 1,98%. Dievčatá sa zo všetkých 6 škôl zlepšili v priemere</w:t>
      </w:r>
      <w:r w:rsidR="00844532" w:rsidRPr="00393AFC">
        <w:rPr>
          <w:rFonts w:ascii="Times New Roman" w:hAnsi="Times New Roman" w:cs="Times New Roman"/>
          <w:sz w:val="24"/>
          <w:szCs w:val="24"/>
        </w:rPr>
        <w:t xml:space="preserve"> z</w:t>
      </w:r>
      <w:r w:rsidRPr="00393AFC">
        <w:rPr>
          <w:rFonts w:ascii="Times New Roman" w:hAnsi="Times New Roman" w:cs="Times New Roman"/>
          <w:sz w:val="24"/>
          <w:szCs w:val="24"/>
        </w:rPr>
        <w:t> </w:t>
      </w:r>
      <w:r w:rsidR="00844532" w:rsidRPr="00393AFC">
        <w:rPr>
          <w:rFonts w:ascii="Times New Roman" w:hAnsi="Times New Roman" w:cs="Times New Roman"/>
          <w:sz w:val="24"/>
          <w:szCs w:val="24"/>
        </w:rPr>
        <w:t>matematiky</w:t>
      </w:r>
      <w:r w:rsidRPr="00393AFC">
        <w:rPr>
          <w:rFonts w:ascii="Times New Roman" w:hAnsi="Times New Roman" w:cs="Times New Roman"/>
          <w:sz w:val="24"/>
          <w:szCs w:val="24"/>
        </w:rPr>
        <w:t xml:space="preserve"> o 2,46% </w:t>
      </w:r>
      <w:r w:rsidR="00844532" w:rsidRPr="00393AFC">
        <w:rPr>
          <w:rFonts w:ascii="Times New Roman" w:hAnsi="Times New Roman" w:cs="Times New Roman"/>
          <w:sz w:val="24"/>
          <w:szCs w:val="24"/>
        </w:rPr>
        <w:t xml:space="preserve"> </w:t>
      </w:r>
      <w:r w:rsidRPr="00393AFC">
        <w:rPr>
          <w:rFonts w:ascii="Times New Roman" w:hAnsi="Times New Roman" w:cs="Times New Roman"/>
          <w:sz w:val="24"/>
          <w:szCs w:val="24"/>
        </w:rPr>
        <w:t xml:space="preserve">ale v slovenčine sa </w:t>
      </w:r>
      <w:r w:rsidR="00844532" w:rsidRPr="00393AFC">
        <w:rPr>
          <w:rFonts w:ascii="Times New Roman" w:hAnsi="Times New Roman" w:cs="Times New Roman"/>
          <w:sz w:val="24"/>
          <w:szCs w:val="24"/>
        </w:rPr>
        <w:t>prejavilo zhoršenie</w:t>
      </w:r>
      <w:r w:rsidRPr="00393AFC">
        <w:rPr>
          <w:rFonts w:ascii="Times New Roman" w:hAnsi="Times New Roman" w:cs="Times New Roman"/>
          <w:sz w:val="24"/>
          <w:szCs w:val="24"/>
        </w:rPr>
        <w:t xml:space="preserve"> o 2,49%.</w:t>
      </w:r>
    </w:p>
    <w:p w14:paraId="1E376BDD" w14:textId="77777777" w:rsidR="006D226B" w:rsidRPr="00844532" w:rsidRDefault="006D226B" w:rsidP="00844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BFEDA" w14:textId="19A3F248" w:rsidR="0020080C" w:rsidRDefault="006D226B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26B">
        <w:rPr>
          <w:rFonts w:ascii="Times New Roman" w:hAnsi="Times New Roman" w:cs="Times New Roman"/>
          <w:b/>
          <w:sz w:val="24"/>
          <w:szCs w:val="24"/>
          <w:u w:val="single"/>
        </w:rPr>
        <w:t>Vyhodnotenie zmien v testovaní po</w:t>
      </w:r>
      <w:r w:rsidR="00581039">
        <w:rPr>
          <w:rFonts w:ascii="Times New Roman" w:hAnsi="Times New Roman" w:cs="Times New Roman"/>
          <w:b/>
          <w:sz w:val="24"/>
          <w:szCs w:val="24"/>
          <w:u w:val="single"/>
        </w:rPr>
        <w:t>hybovej zdatnosti</w:t>
      </w:r>
    </w:p>
    <w:p w14:paraId="2F208055" w14:textId="0CE802B7" w:rsidR="00581039" w:rsidRDefault="00581039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BCE50C" w14:textId="12401D1B" w:rsidR="00581039" w:rsidRDefault="00581039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Všetci účastníci realizovaného návrhu prešli vstupným a výstupným testovaním zameraným na pohybové schopnosti. </w:t>
      </w:r>
      <w:r w:rsidR="002F2DA5">
        <w:rPr>
          <w:rFonts w:ascii="Times New Roman" w:hAnsi="Times New Roman" w:cs="Times New Roman"/>
          <w:sz w:val="24"/>
          <w:szCs w:val="24"/>
        </w:rPr>
        <w:t xml:space="preserve">Testy pozostávali zo ž disciplín: medveď, člnkový beh 10x5m, ľah sed/30s, dosah v predklone,  autový hod 2kg plnou loptou v stoji, skok do diaľky z miesta. Rozdiely medzi výsledkami prvého a druhého testovania boli zaznamenané </w:t>
      </w:r>
      <w:r w:rsidR="00EC1F27">
        <w:rPr>
          <w:rFonts w:ascii="Times New Roman" w:hAnsi="Times New Roman" w:cs="Times New Roman"/>
          <w:sz w:val="24"/>
          <w:szCs w:val="24"/>
        </w:rPr>
        <w:t xml:space="preserve">zlepšenia </w:t>
      </w:r>
      <w:r w:rsidR="002F2DA5">
        <w:rPr>
          <w:rFonts w:ascii="Times New Roman" w:hAnsi="Times New Roman" w:cs="Times New Roman"/>
          <w:sz w:val="24"/>
          <w:szCs w:val="24"/>
        </w:rPr>
        <w:t xml:space="preserve">u oboch </w:t>
      </w:r>
      <w:r w:rsidR="00EC1F27">
        <w:rPr>
          <w:rFonts w:ascii="Times New Roman" w:hAnsi="Times New Roman" w:cs="Times New Roman"/>
          <w:sz w:val="24"/>
          <w:szCs w:val="24"/>
        </w:rPr>
        <w:t xml:space="preserve">pohlaví o 9%. U dievčat nastalo zlepšenie o 9%, u chlapcov o 11% . Najväčší vplyv pravidelnej pohybovej aktivity bol vykázaný najmä u chlapcov v disciplíne dosah v predklone, kde sa ohybnosť zlepšila o 38%. </w:t>
      </w:r>
    </w:p>
    <w:p w14:paraId="11BCB500" w14:textId="09E98B61" w:rsidR="00EC1F27" w:rsidRDefault="00EC1F27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Zmeny, ktoré nastali vplyvom realizácie projektu priniesli pozitívny dopad na socializáciu  a inklúziu </w:t>
      </w:r>
      <w:r w:rsidR="00B65701">
        <w:rPr>
          <w:rFonts w:ascii="Times New Roman" w:hAnsi="Times New Roman" w:cs="Times New Roman"/>
          <w:sz w:val="24"/>
          <w:szCs w:val="24"/>
        </w:rPr>
        <w:t xml:space="preserve">účastníkov cieľovej skupiny. </w:t>
      </w:r>
    </w:p>
    <w:p w14:paraId="51BD6AA9" w14:textId="77777777" w:rsidR="00E15450" w:rsidRPr="00581039" w:rsidRDefault="00E15450" w:rsidP="00F261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A60B0" w14:textId="47E519EB" w:rsidR="00AD4019" w:rsidRPr="00245D00" w:rsidRDefault="00AD4019" w:rsidP="0091702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45D00">
        <w:rPr>
          <w:rFonts w:ascii="Times New Roman" w:hAnsi="Times New Roman" w:cs="Times New Roman"/>
          <w:b/>
          <w:bCs/>
          <w:sz w:val="24"/>
          <w:szCs w:val="24"/>
        </w:rPr>
        <w:t xml:space="preserve">Popis očakávaných výsledkov z pilotného overovania návrhu v praxi (prínos) </w:t>
      </w:r>
    </w:p>
    <w:p w14:paraId="63285919" w14:textId="77777777" w:rsidR="00F8097E" w:rsidRPr="00245D00" w:rsidRDefault="00F76119" w:rsidP="00E15450">
      <w:pPr>
        <w:pStyle w:val="Default"/>
        <w:spacing w:after="14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5D00">
        <w:rPr>
          <w:rFonts w:ascii="Times New Roman" w:hAnsi="Times New Roman" w:cs="Times New Roman"/>
          <w:color w:val="auto"/>
          <w:sz w:val="22"/>
          <w:szCs w:val="22"/>
        </w:rPr>
        <w:t>Pohybové aktivity detí sú jedným z hlavných pilierov zdravého telesného vývoja dieťaťa</w:t>
      </w:r>
      <w:r w:rsidR="007565AC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. V dôsledku jeho absencie dochádza k nárastu mnohých, prevažne civilizačných ochorení </w:t>
      </w:r>
      <w:r w:rsidR="00A9691A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v populácií. V praxi je detský obezita vážny problém, ktorý sa v dôsledku </w:t>
      </w:r>
      <w:proofErr w:type="spellStart"/>
      <w:r w:rsidR="00A9691A" w:rsidRPr="00245D00">
        <w:rPr>
          <w:rFonts w:ascii="Times New Roman" w:hAnsi="Times New Roman" w:cs="Times New Roman"/>
          <w:color w:val="auto"/>
          <w:sz w:val="22"/>
          <w:szCs w:val="22"/>
        </w:rPr>
        <w:t>protipandemických</w:t>
      </w:r>
      <w:proofErr w:type="spellEnd"/>
      <w:r w:rsidR="00A9691A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 opatrení </w:t>
      </w:r>
      <w:r w:rsidR="00F776C0" w:rsidRPr="00245D00">
        <w:rPr>
          <w:rFonts w:ascii="Times New Roman" w:hAnsi="Times New Roman" w:cs="Times New Roman"/>
          <w:color w:val="auto"/>
          <w:sz w:val="22"/>
          <w:szCs w:val="22"/>
        </w:rPr>
        <w:t>v posledných rokoch zhoršil. Budovanie odolnejš</w:t>
      </w:r>
      <w:r w:rsidR="009A241E" w:rsidRPr="00245D00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F776C0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 generácie obyvateľstva </w:t>
      </w:r>
      <w:r w:rsidR="009A241E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by malo zahŕňať aj zmenu pohľadu na pohyb. </w:t>
      </w:r>
      <w:r w:rsidR="00A20A37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Charakter športových a pohybových aktivít </w:t>
      </w:r>
      <w:r w:rsidR="009A241E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detí </w:t>
      </w:r>
      <w:r w:rsidR="00A20A37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sa za posledných 30 rokov zmenil od </w:t>
      </w:r>
      <w:r w:rsidR="00B80DC8" w:rsidRPr="00245D00">
        <w:rPr>
          <w:rFonts w:ascii="Times New Roman" w:hAnsi="Times New Roman" w:cs="Times New Roman"/>
          <w:color w:val="auto"/>
          <w:sz w:val="22"/>
          <w:szCs w:val="22"/>
        </w:rPr>
        <w:t>neorganizovaného</w:t>
      </w:r>
      <w:r w:rsidR="00A20A37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 športovania </w:t>
      </w:r>
      <w:r w:rsidR="00B80DC8" w:rsidRPr="00245D00">
        <w:rPr>
          <w:rFonts w:ascii="Times New Roman" w:hAnsi="Times New Roman" w:cs="Times New Roman"/>
          <w:color w:val="auto"/>
          <w:sz w:val="22"/>
          <w:szCs w:val="22"/>
        </w:rPr>
        <w:t>po organizované športové aktivity. Tie by mali byť koncentrované v mieste, ktoré je na to vhodne vybavené a</w:t>
      </w:r>
      <w:r w:rsidR="00F55F02" w:rsidRPr="00245D00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B80DC8" w:rsidRPr="00245D00">
        <w:rPr>
          <w:rFonts w:ascii="Times New Roman" w:hAnsi="Times New Roman" w:cs="Times New Roman"/>
          <w:color w:val="auto"/>
          <w:sz w:val="22"/>
          <w:szCs w:val="22"/>
        </w:rPr>
        <w:t>dostupné</w:t>
      </w:r>
      <w:r w:rsidR="00F55F02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 celonárodne</w:t>
      </w:r>
      <w:r w:rsidR="00B80DC8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, z našej praxe ide o školy, ktoré disponujú </w:t>
      </w:r>
      <w:r w:rsidR="00574391" w:rsidRPr="00245D00">
        <w:rPr>
          <w:rFonts w:ascii="Times New Roman" w:hAnsi="Times New Roman" w:cs="Times New Roman"/>
          <w:color w:val="auto"/>
          <w:sz w:val="22"/>
          <w:szCs w:val="22"/>
        </w:rPr>
        <w:t>športoviskami</w:t>
      </w:r>
      <w:r w:rsidR="00F55F02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 a deti v nich trávia pomerne veľa času. Dostupnosť </w:t>
      </w:r>
      <w:r w:rsidR="005C3469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a atraktivita </w:t>
      </w:r>
      <w:r w:rsidR="00F55F02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aktivít aj pre </w:t>
      </w:r>
      <w:r w:rsidR="00F06F92" w:rsidRPr="00245D00">
        <w:rPr>
          <w:rFonts w:ascii="Times New Roman" w:hAnsi="Times New Roman" w:cs="Times New Roman"/>
          <w:color w:val="auto"/>
          <w:sz w:val="22"/>
          <w:szCs w:val="22"/>
        </w:rPr>
        <w:t>najzraniteľnejšie skupiny obyvateľstva, ktoré sú cieľovou skupinou projektu zaruč</w:t>
      </w:r>
      <w:r w:rsidR="005C3469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ilo, že sa projektu zúčastnil plný počet detí, ktoré </w:t>
      </w:r>
      <w:r w:rsidR="00293097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by za bežných podmienok neboli začlenené do organizovaných, mimoškolských športových činností z rôznych </w:t>
      </w:r>
      <w:r w:rsidR="00561B98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dôvodov. Využitie projektu </w:t>
      </w:r>
      <w:r w:rsidR="00145DAE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v tejto podobe nie je ohraničené regionálne, dokonca sme toho názoru, že </w:t>
      </w:r>
      <w:r w:rsidR="001005D7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projekt v tejto podobe je možné realizovať národnej úrovni. </w:t>
      </w:r>
    </w:p>
    <w:p w14:paraId="0F3D4768" w14:textId="3E2500AB" w:rsidR="00A9691A" w:rsidRPr="00245D00" w:rsidRDefault="00F8097E" w:rsidP="00E15450">
      <w:pPr>
        <w:pStyle w:val="Default"/>
        <w:spacing w:after="14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Deti zapojené do projektu vykazujú </w:t>
      </w:r>
      <w:r w:rsidR="00753695" w:rsidRPr="00245D00">
        <w:rPr>
          <w:rFonts w:ascii="Times New Roman" w:hAnsi="Times New Roman" w:cs="Times New Roman"/>
          <w:color w:val="auto"/>
          <w:sz w:val="22"/>
          <w:szCs w:val="22"/>
        </w:rPr>
        <w:t>kvantitatívne vyjadre</w:t>
      </w:r>
      <w:r w:rsidR="00F86F1F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né </w:t>
      </w:r>
      <w:r w:rsidR="00753695" w:rsidRPr="00245D00">
        <w:rPr>
          <w:rFonts w:ascii="Times New Roman" w:hAnsi="Times New Roman" w:cs="Times New Roman"/>
          <w:color w:val="auto"/>
          <w:sz w:val="22"/>
          <w:szCs w:val="22"/>
        </w:rPr>
        <w:t>pozitívne</w:t>
      </w:r>
      <w:r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 zmeny takmer vo všetkých </w:t>
      </w:r>
      <w:r w:rsidR="00753695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testoch (prospechových aj pohybových). Kvalitatívne a subjektívne hodnotenie </w:t>
      </w:r>
      <w:r w:rsidR="00F86F1F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zo strany detí (cieľovej skupiny) je </w:t>
      </w:r>
      <w:r w:rsidR="00A83F45" w:rsidRPr="00245D00">
        <w:rPr>
          <w:rFonts w:ascii="Times New Roman" w:hAnsi="Times New Roman" w:cs="Times New Roman"/>
          <w:color w:val="auto"/>
          <w:sz w:val="22"/>
          <w:szCs w:val="22"/>
        </w:rPr>
        <w:t>vysoko pozitívne s</w:t>
      </w:r>
      <w:r w:rsidR="00163289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 vyjadreným prianím v projekte pokračovať. </w:t>
      </w:r>
    </w:p>
    <w:p w14:paraId="628067A0" w14:textId="77777777" w:rsidR="00163289" w:rsidRPr="00245D00" w:rsidRDefault="00163289" w:rsidP="00E15450">
      <w:pPr>
        <w:pStyle w:val="Default"/>
        <w:spacing w:after="14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C00461" w14:textId="77777777" w:rsidR="00163289" w:rsidRPr="00245D00" w:rsidRDefault="00163289" w:rsidP="00E15450">
      <w:pPr>
        <w:pStyle w:val="Default"/>
        <w:spacing w:after="14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B5FB53A" w14:textId="5A1B419C" w:rsidR="00AD4019" w:rsidRPr="00245D00" w:rsidRDefault="00163289" w:rsidP="00E15450">
      <w:pPr>
        <w:pStyle w:val="Default"/>
        <w:spacing w:after="14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5D00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AD4019" w:rsidRPr="00245D00">
        <w:rPr>
          <w:rFonts w:ascii="Times New Roman" w:hAnsi="Times New Roman" w:cs="Times New Roman"/>
          <w:color w:val="auto"/>
          <w:sz w:val="22"/>
          <w:szCs w:val="22"/>
        </w:rPr>
        <w:t>dentifikácia slabých a silných stránok, príležitostí a bariér návrhu, vrátane uvedenia dôvodov</w:t>
      </w:r>
      <w:r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5450" w:rsidRPr="00245D00">
        <w:rPr>
          <w:rFonts w:ascii="Times New Roman" w:hAnsi="Times New Roman" w:cs="Times New Roman"/>
          <w:color w:val="auto"/>
          <w:sz w:val="22"/>
          <w:szCs w:val="22"/>
        </w:rPr>
        <w:t xml:space="preserve">sa nachádza v SWOT analýze. </w:t>
      </w:r>
    </w:p>
    <w:p w14:paraId="6EBEB901" w14:textId="77777777" w:rsidR="00AD4019" w:rsidRPr="00917028" w:rsidRDefault="00AD4019" w:rsidP="006D4D1C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6AB1C14A" w14:textId="77777777" w:rsidR="00E15450" w:rsidRPr="00B65701" w:rsidRDefault="00E15450" w:rsidP="00E15450">
      <w:pPr>
        <w:rPr>
          <w:lang w:val="cs-CZ"/>
        </w:rPr>
      </w:pPr>
    </w:p>
    <w:p w14:paraId="4051234D" w14:textId="77777777" w:rsidR="00E15450" w:rsidRPr="00B0159B" w:rsidRDefault="00E15450" w:rsidP="00E15450">
      <w:pPr>
        <w:pStyle w:val="Heading2"/>
        <w:pBdr>
          <w:bottom w:val="single" w:sz="4" w:space="1" w:color="auto"/>
        </w:pBdr>
        <w:tabs>
          <w:tab w:val="left" w:pos="2410"/>
          <w:tab w:val="right" w:pos="9356"/>
        </w:tabs>
        <w:rPr>
          <w:rFonts w:ascii="Times New Roman" w:hAnsi="Times New Roman" w:cs="Times New Roman"/>
          <w:color w:val="auto"/>
          <w:spacing w:val="5"/>
          <w:kern w:val="28"/>
          <w:sz w:val="24"/>
          <w:szCs w:val="24"/>
        </w:rPr>
      </w:pPr>
      <w:r w:rsidRPr="00B657A4">
        <w:rPr>
          <w:rStyle w:val="TitleChar"/>
          <w:rFonts w:ascii="Times New Roman" w:hAnsi="Times New Roman" w:cs="Times New Roman"/>
          <w:color w:val="auto"/>
          <w:sz w:val="24"/>
          <w:szCs w:val="24"/>
        </w:rPr>
        <w:lastRenderedPageBreak/>
        <w:t>SWOT analýza</w:t>
      </w:r>
      <w:r>
        <w:rPr>
          <w:rStyle w:val="TitleChar"/>
          <w:rFonts w:ascii="Times New Roman" w:hAnsi="Times New Roman" w:cs="Times New Roman"/>
          <w:color w:val="auto"/>
          <w:sz w:val="24"/>
          <w:szCs w:val="24"/>
        </w:rPr>
        <w:t xml:space="preserve"> zrealizovaného projektu</w:t>
      </w:r>
    </w:p>
    <w:tbl>
      <w:tblPr>
        <w:tblStyle w:val="TableGrid"/>
        <w:tblpPr w:leftFromText="141" w:rightFromText="141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016"/>
        <w:gridCol w:w="4228"/>
        <w:gridCol w:w="4220"/>
      </w:tblGrid>
      <w:tr w:rsidR="00E15450" w:rsidRPr="00E22A23" w14:paraId="5358DBCB" w14:textId="77777777" w:rsidTr="00BD0843">
        <w:trPr>
          <w:cantSplit/>
          <w:trHeight w:hRule="exact" w:val="1134"/>
        </w:trPr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C41EA3" w14:textId="77777777" w:rsidR="00E15450" w:rsidRPr="00E22A23" w:rsidRDefault="00E15450" w:rsidP="00BD0843">
            <w:pPr>
              <w:ind w:left="113" w:right="113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808A4" w14:textId="77777777" w:rsidR="00E15450" w:rsidRPr="00B657A4" w:rsidRDefault="00E15450" w:rsidP="00BD0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POMOCNÉ </w:t>
            </w:r>
          </w:p>
          <w:p w14:paraId="1BD0429D" w14:textId="77777777" w:rsidR="00E15450" w:rsidRPr="00B657A4" w:rsidRDefault="00E15450" w:rsidP="00BD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 </w:t>
            </w:r>
            <w:r w:rsidRPr="00B657A4">
              <w:rPr>
                <w:rFonts w:ascii="Times New Roman" w:hAnsi="Times New Roman" w:cs="Times New Roman"/>
                <w:sz w:val="24"/>
                <w:szCs w:val="24"/>
              </w:rPr>
              <w:t>dosiahnutie cieľa)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983C02" w14:textId="77777777" w:rsidR="00E15450" w:rsidRPr="00B657A4" w:rsidRDefault="00E15450" w:rsidP="00BD0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7A4">
              <w:rPr>
                <w:rFonts w:ascii="Times New Roman" w:hAnsi="Times New Roman" w:cs="Times New Roman"/>
                <w:b/>
                <w:sz w:val="24"/>
                <w:szCs w:val="24"/>
              </w:rPr>
              <w:t>ŠKODLIVÉ</w:t>
            </w:r>
          </w:p>
          <w:p w14:paraId="2E42CA55" w14:textId="77777777" w:rsidR="00E15450" w:rsidRPr="00B657A4" w:rsidRDefault="00E15450" w:rsidP="00BD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B657A4">
              <w:rPr>
                <w:rFonts w:ascii="Times New Roman" w:hAnsi="Times New Roman" w:cs="Times New Roman"/>
                <w:sz w:val="24"/>
                <w:szCs w:val="24"/>
              </w:rPr>
              <w:t xml:space="preserve"> dosiahnutie cieľa)</w:t>
            </w:r>
          </w:p>
        </w:tc>
      </w:tr>
      <w:tr w:rsidR="00E15450" w:rsidRPr="00B657A4" w14:paraId="1D581237" w14:textId="77777777" w:rsidTr="00BD0843">
        <w:trPr>
          <w:cantSplit/>
          <w:trHeight w:hRule="exact" w:val="2426"/>
        </w:trPr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2F4EE70" w14:textId="77777777" w:rsidR="00E15450" w:rsidRPr="00B657A4" w:rsidRDefault="00E15450" w:rsidP="00BD0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VNÚTORNÉ</w:t>
            </w:r>
            <w:r w:rsidRPr="00B657A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(atribúty organizá</w:t>
            </w:r>
            <w:r w:rsidRPr="00B657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657A4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4253" w:type="dxa"/>
            <w:shd w:val="clear" w:color="auto" w:fill="auto"/>
          </w:tcPr>
          <w:p w14:paraId="596C038C" w14:textId="77777777" w:rsidR="00E15450" w:rsidRPr="00B657A4" w:rsidRDefault="00E15450" w:rsidP="00BD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A4">
              <w:rPr>
                <w:rFonts w:ascii="Times New Roman" w:hAnsi="Times New Roman" w:cs="Times New Roman"/>
                <w:b/>
                <w:sz w:val="24"/>
                <w:szCs w:val="24"/>
              </w:rPr>
              <w:t>STRENGHTS</w:t>
            </w:r>
            <w:r w:rsidRPr="00B657A4">
              <w:rPr>
                <w:rFonts w:ascii="Times New Roman" w:hAnsi="Times New Roman" w:cs="Times New Roman"/>
                <w:sz w:val="24"/>
                <w:szCs w:val="24"/>
              </w:rPr>
              <w:t xml:space="preserve"> (silné stránky)</w:t>
            </w:r>
          </w:p>
          <w:p w14:paraId="1FD0E8EE" w14:textId="77777777" w:rsidR="00E15450" w:rsidRPr="00B4379E" w:rsidRDefault="00E15450" w:rsidP="00BD084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9E">
              <w:rPr>
                <w:rFonts w:ascii="Times New Roman" w:hAnsi="Times New Roman" w:cs="Times New Roman"/>
                <w:sz w:val="24"/>
                <w:szCs w:val="24"/>
              </w:rPr>
              <w:t xml:space="preserve">dlhoročné skúsenosti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 projektami súvisiacimi so športovými aktivitami</w:t>
            </w:r>
          </w:p>
          <w:p w14:paraId="2C84A87C" w14:textId="77777777" w:rsidR="00E15450" w:rsidRPr="00B4379E" w:rsidRDefault="00E15450" w:rsidP="00BD084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9E">
              <w:rPr>
                <w:rFonts w:ascii="Times New Roman" w:hAnsi="Times New Roman" w:cs="Times New Roman"/>
                <w:sz w:val="24"/>
                <w:szCs w:val="24"/>
              </w:rPr>
              <w:t xml:space="preserve">aplikácia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vytvorenej vlastnej </w:t>
            </w:r>
            <w:r w:rsidRPr="00B4379E">
              <w:rPr>
                <w:rFonts w:ascii="Times New Roman" w:hAnsi="Times New Roman" w:cs="Times New Roman"/>
                <w:sz w:val="24"/>
                <w:szCs w:val="24"/>
              </w:rPr>
              <w:t>metodickej príručky do praxe</w:t>
            </w:r>
          </w:p>
          <w:p w14:paraId="78407576" w14:textId="77777777" w:rsidR="00E15450" w:rsidRPr="00B4379E" w:rsidRDefault="00E15450" w:rsidP="00BD084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erudovaní,</w:t>
            </w:r>
            <w:r w:rsidRPr="00B4379E">
              <w:rPr>
                <w:rFonts w:ascii="Times New Roman" w:hAnsi="Times New Roman" w:cs="Times New Roman"/>
                <w:sz w:val="24"/>
                <w:szCs w:val="24"/>
              </w:rPr>
              <w:t> vyškolení tréneri</w:t>
            </w:r>
          </w:p>
        </w:tc>
        <w:tc>
          <w:tcPr>
            <w:tcW w:w="4253" w:type="dxa"/>
            <w:shd w:val="clear" w:color="auto" w:fill="auto"/>
          </w:tcPr>
          <w:p w14:paraId="5BE71698" w14:textId="77777777" w:rsidR="00E15450" w:rsidRPr="00B657A4" w:rsidRDefault="00E15450" w:rsidP="00BD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A4">
              <w:rPr>
                <w:rFonts w:ascii="Times New Roman" w:hAnsi="Times New Roman" w:cs="Times New Roman"/>
                <w:b/>
                <w:sz w:val="24"/>
                <w:szCs w:val="24"/>
              </w:rPr>
              <w:t>WEAKNESSES</w:t>
            </w:r>
            <w:r w:rsidRPr="00B657A4">
              <w:rPr>
                <w:rFonts w:ascii="Times New Roman" w:hAnsi="Times New Roman" w:cs="Times New Roman"/>
                <w:sz w:val="24"/>
                <w:szCs w:val="24"/>
              </w:rPr>
              <w:t xml:space="preserve"> (slabé stránky)</w:t>
            </w:r>
          </w:p>
          <w:p w14:paraId="4B5AA042" w14:textId="77777777" w:rsidR="00E15450" w:rsidRDefault="00E15450" w:rsidP="00BD084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množstvo papierovej agendy</w:t>
            </w:r>
          </w:p>
          <w:p w14:paraId="6EC2D20D" w14:textId="77777777" w:rsidR="00E15450" w:rsidRDefault="00E15450" w:rsidP="00BD084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nezáujem zo strany rodičov detí pochádzajúcich zo sociálne znevýhodneného prostredia</w:t>
            </w:r>
          </w:p>
          <w:p w14:paraId="430120E7" w14:textId="77777777" w:rsidR="00E15450" w:rsidRPr="00B657A4" w:rsidRDefault="00E15450" w:rsidP="00BD084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takmer žiadny záujem detí pochádzajúcich z rómskych komunít</w:t>
            </w:r>
          </w:p>
        </w:tc>
      </w:tr>
      <w:tr w:rsidR="00E15450" w:rsidRPr="00B657A4" w14:paraId="6F6148AB" w14:textId="77777777" w:rsidTr="00BD0843">
        <w:trPr>
          <w:cantSplit/>
          <w:trHeight w:hRule="exact" w:val="2119"/>
        </w:trPr>
        <w:tc>
          <w:tcPr>
            <w:tcW w:w="1021" w:type="dxa"/>
            <w:shd w:val="clear" w:color="auto" w:fill="auto"/>
            <w:textDirection w:val="btLr"/>
            <w:vAlign w:val="center"/>
          </w:tcPr>
          <w:p w14:paraId="56BF88B8" w14:textId="77777777" w:rsidR="00E15450" w:rsidRPr="00B657A4" w:rsidRDefault="00E15450" w:rsidP="00BD0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VONKAJŠIE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(atribúty prostredia</w:t>
            </w:r>
            <w:r w:rsidRPr="00B65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CECD24A" w14:textId="77777777" w:rsidR="00E15450" w:rsidRPr="00B657A4" w:rsidRDefault="00E15450" w:rsidP="00BD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A4">
              <w:rPr>
                <w:rFonts w:ascii="Times New Roman" w:hAnsi="Times New Roman" w:cs="Times New Roman"/>
                <w:b/>
                <w:sz w:val="24"/>
                <w:szCs w:val="24"/>
              </w:rPr>
              <w:t>OPPORTUNITIES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</w:t>
            </w:r>
            <w:r w:rsidRPr="00B657A4">
              <w:rPr>
                <w:rFonts w:ascii="Times New Roman" w:hAnsi="Times New Roman" w:cs="Times New Roman"/>
                <w:sz w:val="24"/>
                <w:szCs w:val="24"/>
              </w:rPr>
              <w:t>íležitosti)</w:t>
            </w:r>
          </w:p>
          <w:p w14:paraId="744C1362" w14:textId="77777777" w:rsidR="00E15450" w:rsidRDefault="00E15450" w:rsidP="00BD084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práca s deťmi z danej cieľovej skupiny</w:t>
            </w:r>
          </w:p>
          <w:p w14:paraId="259080C7" w14:textId="77777777" w:rsidR="00E15450" w:rsidRPr="00B657A4" w:rsidRDefault="00E15450" w:rsidP="00BD084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pozitívny vplyv na inklúziu do rovesníckych skupín</w:t>
            </w:r>
          </w:p>
        </w:tc>
        <w:tc>
          <w:tcPr>
            <w:tcW w:w="4253" w:type="dxa"/>
            <w:shd w:val="clear" w:color="auto" w:fill="auto"/>
          </w:tcPr>
          <w:p w14:paraId="33A9149B" w14:textId="77777777" w:rsidR="00E15450" w:rsidRPr="00B657A4" w:rsidRDefault="00E15450" w:rsidP="00BD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A4">
              <w:rPr>
                <w:rFonts w:ascii="Times New Roman" w:hAnsi="Times New Roman" w:cs="Times New Roman"/>
                <w:b/>
                <w:sz w:val="24"/>
                <w:szCs w:val="24"/>
              </w:rPr>
              <w:t>THREATS</w:t>
            </w:r>
            <w:r w:rsidRPr="00B657A4">
              <w:rPr>
                <w:rFonts w:ascii="Times New Roman" w:hAnsi="Times New Roman" w:cs="Times New Roman"/>
                <w:sz w:val="24"/>
                <w:szCs w:val="24"/>
              </w:rPr>
              <w:t xml:space="preserve"> (hrozby)</w:t>
            </w:r>
          </w:p>
          <w:p w14:paraId="78884EA1" w14:textId="77777777" w:rsidR="00E15450" w:rsidRDefault="00E15450" w:rsidP="00BD084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slabé technologické vybavenie niektorých ZŠ </w:t>
            </w:r>
          </w:p>
          <w:p w14:paraId="203D6BE7" w14:textId="77777777" w:rsidR="00E15450" w:rsidRPr="00B657A4" w:rsidRDefault="00E15450" w:rsidP="00BD08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DBA77" w14:textId="77777777" w:rsidR="00E15450" w:rsidRDefault="00E15450" w:rsidP="00E15450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2F5721E7" w14:textId="77777777" w:rsidR="00E15450" w:rsidRDefault="00E15450" w:rsidP="00E15450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3CBC5703" w14:textId="77777777" w:rsidR="00E15450" w:rsidRDefault="00E15450" w:rsidP="00E15450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2062F27F" w14:textId="77777777" w:rsidR="00E15450" w:rsidRDefault="00E15450" w:rsidP="00E15450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0EFDB4E7" w14:textId="77777777" w:rsidR="00E15450" w:rsidRDefault="00E15450" w:rsidP="00E15450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3611AF53" w14:textId="77777777" w:rsidR="00E15450" w:rsidRDefault="00E15450" w:rsidP="00E15450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3FA3F308" w14:textId="0FAF48A9" w:rsidR="00026291" w:rsidRPr="00917028" w:rsidRDefault="00026291" w:rsidP="006D4D1C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52832B33" w14:textId="0D1D1906" w:rsidR="00026291" w:rsidRDefault="00026291" w:rsidP="006D4D1C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3055B853" w14:textId="638D0405" w:rsidR="00026291" w:rsidRDefault="00026291" w:rsidP="006D4D1C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33E012AD" w14:textId="36394F0A" w:rsidR="00026291" w:rsidRDefault="00026291" w:rsidP="006D4D1C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4F9A0474" w14:textId="62A9BD77" w:rsidR="00026291" w:rsidRDefault="00026291" w:rsidP="006D4D1C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24D66A94" w14:textId="50C37C44" w:rsidR="00026291" w:rsidRDefault="00026291" w:rsidP="006D4D1C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768327FF" w14:textId="20A2660A" w:rsidR="00026291" w:rsidRDefault="00026291" w:rsidP="006D4D1C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11313F9D" w14:textId="77777777" w:rsidR="00026291" w:rsidRDefault="00026291" w:rsidP="006D4D1C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60AF1C68" w14:textId="77777777" w:rsidR="002A1138" w:rsidRDefault="002A1138" w:rsidP="00964D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8A296" w14:textId="77777777" w:rsidR="002A1138" w:rsidRDefault="002A1138" w:rsidP="00964D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9B9B0" w14:textId="77777777" w:rsidR="002A1138" w:rsidRDefault="002A1138" w:rsidP="00964D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3DC4A" w14:textId="77777777" w:rsidR="002A1138" w:rsidRDefault="002A1138" w:rsidP="00964D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5A8"/>
    <w:multiLevelType w:val="hybridMultilevel"/>
    <w:tmpl w:val="7282635E"/>
    <w:lvl w:ilvl="0" w:tplc="75BC2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4314"/>
    <w:multiLevelType w:val="hybridMultilevel"/>
    <w:tmpl w:val="55921A4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949"/>
    <w:multiLevelType w:val="hybridMultilevel"/>
    <w:tmpl w:val="E1947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6C0D"/>
    <w:multiLevelType w:val="hybridMultilevel"/>
    <w:tmpl w:val="DB107942"/>
    <w:lvl w:ilvl="0" w:tplc="75BC2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D0476"/>
    <w:multiLevelType w:val="hybridMultilevel"/>
    <w:tmpl w:val="16D8AC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10B78"/>
    <w:multiLevelType w:val="hybridMultilevel"/>
    <w:tmpl w:val="64A69D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A00402C"/>
    <w:multiLevelType w:val="hybridMultilevel"/>
    <w:tmpl w:val="747AEC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01D2"/>
    <w:multiLevelType w:val="multilevel"/>
    <w:tmpl w:val="F8A8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758EF"/>
    <w:multiLevelType w:val="hybridMultilevel"/>
    <w:tmpl w:val="B2B2FE36"/>
    <w:lvl w:ilvl="0" w:tplc="F2487A4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514FC"/>
    <w:multiLevelType w:val="hybridMultilevel"/>
    <w:tmpl w:val="ABDA40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82B48"/>
    <w:multiLevelType w:val="hybridMultilevel"/>
    <w:tmpl w:val="318AD1D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07556"/>
    <w:multiLevelType w:val="hybridMultilevel"/>
    <w:tmpl w:val="8A2408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B0011"/>
    <w:multiLevelType w:val="multilevel"/>
    <w:tmpl w:val="94DE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D2F77"/>
    <w:multiLevelType w:val="hybridMultilevel"/>
    <w:tmpl w:val="254C1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B60D3"/>
    <w:multiLevelType w:val="multilevel"/>
    <w:tmpl w:val="6F2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E68AF"/>
    <w:multiLevelType w:val="hybridMultilevel"/>
    <w:tmpl w:val="54B86FB4"/>
    <w:numStyleLink w:val="sla"/>
  </w:abstractNum>
  <w:abstractNum w:abstractNumId="16" w15:restartNumberingAfterBreak="0">
    <w:nsid w:val="4E901CFB"/>
    <w:multiLevelType w:val="hybridMultilevel"/>
    <w:tmpl w:val="4B5EB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F50F9"/>
    <w:multiLevelType w:val="hybridMultilevel"/>
    <w:tmpl w:val="72CEB2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75B4B"/>
    <w:multiLevelType w:val="hybridMultilevel"/>
    <w:tmpl w:val="0F6846D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5E25A3"/>
    <w:multiLevelType w:val="multilevel"/>
    <w:tmpl w:val="49B0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CA7535"/>
    <w:multiLevelType w:val="multilevel"/>
    <w:tmpl w:val="675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D6FF3"/>
    <w:multiLevelType w:val="hybridMultilevel"/>
    <w:tmpl w:val="26E454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56FB8"/>
    <w:multiLevelType w:val="hybridMultilevel"/>
    <w:tmpl w:val="54B86FB4"/>
    <w:styleLink w:val="sla"/>
    <w:lvl w:ilvl="0" w:tplc="B3A8CE24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1B23FD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C2E901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4C035E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952358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74377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1E2F14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866751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BBE5F1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20"/>
  </w:num>
  <w:num w:numId="5">
    <w:abstractNumId w:val="19"/>
  </w:num>
  <w:num w:numId="6">
    <w:abstractNumId w:val="21"/>
  </w:num>
  <w:num w:numId="7">
    <w:abstractNumId w:val="1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5"/>
  </w:num>
  <w:num w:numId="12">
    <w:abstractNumId w:val="0"/>
  </w:num>
  <w:num w:numId="13">
    <w:abstractNumId w:val="3"/>
  </w:num>
  <w:num w:numId="14">
    <w:abstractNumId w:val="10"/>
  </w:num>
  <w:num w:numId="15">
    <w:abstractNumId w:val="11"/>
  </w:num>
  <w:num w:numId="16">
    <w:abstractNumId w:val="4"/>
  </w:num>
  <w:num w:numId="17">
    <w:abstractNumId w:val="8"/>
  </w:num>
  <w:num w:numId="18">
    <w:abstractNumId w:val="6"/>
  </w:num>
  <w:num w:numId="19">
    <w:abstractNumId w:val="17"/>
  </w:num>
  <w:num w:numId="20">
    <w:abstractNumId w:val="18"/>
  </w:num>
  <w:num w:numId="21">
    <w:abstractNumId w:val="2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BE"/>
    <w:rsid w:val="00012CAA"/>
    <w:rsid w:val="00026291"/>
    <w:rsid w:val="00030FB6"/>
    <w:rsid w:val="000405B7"/>
    <w:rsid w:val="00044EC5"/>
    <w:rsid w:val="00047484"/>
    <w:rsid w:val="000A3EBB"/>
    <w:rsid w:val="000B4410"/>
    <w:rsid w:val="000B4867"/>
    <w:rsid w:val="000C07F4"/>
    <w:rsid w:val="000E4472"/>
    <w:rsid w:val="000F21F0"/>
    <w:rsid w:val="001005D7"/>
    <w:rsid w:val="001033E2"/>
    <w:rsid w:val="001208EA"/>
    <w:rsid w:val="00125262"/>
    <w:rsid w:val="00133CC7"/>
    <w:rsid w:val="00145DAE"/>
    <w:rsid w:val="00156C2B"/>
    <w:rsid w:val="00163289"/>
    <w:rsid w:val="001718BF"/>
    <w:rsid w:val="0018674A"/>
    <w:rsid w:val="001D51F0"/>
    <w:rsid w:val="001F5FE1"/>
    <w:rsid w:val="0020080C"/>
    <w:rsid w:val="00213194"/>
    <w:rsid w:val="00245D00"/>
    <w:rsid w:val="0028730D"/>
    <w:rsid w:val="00292D9F"/>
    <w:rsid w:val="00293097"/>
    <w:rsid w:val="002972A5"/>
    <w:rsid w:val="002A0668"/>
    <w:rsid w:val="002A1138"/>
    <w:rsid w:val="002A21E9"/>
    <w:rsid w:val="002B463F"/>
    <w:rsid w:val="002C38CC"/>
    <w:rsid w:val="002D04F7"/>
    <w:rsid w:val="002D2F92"/>
    <w:rsid w:val="002E0FFD"/>
    <w:rsid w:val="002E62F3"/>
    <w:rsid w:val="002F2301"/>
    <w:rsid w:val="002F2DA5"/>
    <w:rsid w:val="00300402"/>
    <w:rsid w:val="00311365"/>
    <w:rsid w:val="00336AB0"/>
    <w:rsid w:val="00345621"/>
    <w:rsid w:val="003661D2"/>
    <w:rsid w:val="003676D6"/>
    <w:rsid w:val="00393AFC"/>
    <w:rsid w:val="003B1D74"/>
    <w:rsid w:val="003B73E8"/>
    <w:rsid w:val="003D0654"/>
    <w:rsid w:val="003D09BB"/>
    <w:rsid w:val="003E22C5"/>
    <w:rsid w:val="003E7CF9"/>
    <w:rsid w:val="003F2509"/>
    <w:rsid w:val="00407318"/>
    <w:rsid w:val="00460EDA"/>
    <w:rsid w:val="00461942"/>
    <w:rsid w:val="00474667"/>
    <w:rsid w:val="0047792E"/>
    <w:rsid w:val="00485123"/>
    <w:rsid w:val="004913F3"/>
    <w:rsid w:val="004A073F"/>
    <w:rsid w:val="004C04CC"/>
    <w:rsid w:val="004D344D"/>
    <w:rsid w:val="004E7912"/>
    <w:rsid w:val="005126F9"/>
    <w:rsid w:val="00522B00"/>
    <w:rsid w:val="00536FC1"/>
    <w:rsid w:val="00543D87"/>
    <w:rsid w:val="00561B98"/>
    <w:rsid w:val="00574391"/>
    <w:rsid w:val="005776BE"/>
    <w:rsid w:val="00581039"/>
    <w:rsid w:val="00582A61"/>
    <w:rsid w:val="00596F73"/>
    <w:rsid w:val="005C3469"/>
    <w:rsid w:val="005C3B81"/>
    <w:rsid w:val="005C54A8"/>
    <w:rsid w:val="005D4996"/>
    <w:rsid w:val="005D7781"/>
    <w:rsid w:val="005E32AC"/>
    <w:rsid w:val="005E7CE0"/>
    <w:rsid w:val="005F2891"/>
    <w:rsid w:val="005F63D1"/>
    <w:rsid w:val="005F6EAA"/>
    <w:rsid w:val="00604CE1"/>
    <w:rsid w:val="00645DCE"/>
    <w:rsid w:val="00670F43"/>
    <w:rsid w:val="0067199F"/>
    <w:rsid w:val="006A44B0"/>
    <w:rsid w:val="006B12DE"/>
    <w:rsid w:val="006B1C7E"/>
    <w:rsid w:val="006B36EF"/>
    <w:rsid w:val="006D226B"/>
    <w:rsid w:val="006D4D1C"/>
    <w:rsid w:val="006E6A97"/>
    <w:rsid w:val="00710C40"/>
    <w:rsid w:val="007224B6"/>
    <w:rsid w:val="00734610"/>
    <w:rsid w:val="00734E73"/>
    <w:rsid w:val="00741821"/>
    <w:rsid w:val="00742B43"/>
    <w:rsid w:val="00747598"/>
    <w:rsid w:val="00753695"/>
    <w:rsid w:val="007565AC"/>
    <w:rsid w:val="007662E4"/>
    <w:rsid w:val="00775609"/>
    <w:rsid w:val="007962CB"/>
    <w:rsid w:val="007A4EAA"/>
    <w:rsid w:val="007A6231"/>
    <w:rsid w:val="007B3C36"/>
    <w:rsid w:val="007D5604"/>
    <w:rsid w:val="007E7988"/>
    <w:rsid w:val="008027FF"/>
    <w:rsid w:val="00807FD1"/>
    <w:rsid w:val="008130C1"/>
    <w:rsid w:val="00844532"/>
    <w:rsid w:val="008504AA"/>
    <w:rsid w:val="008540B3"/>
    <w:rsid w:val="00882B52"/>
    <w:rsid w:val="008A7874"/>
    <w:rsid w:val="008C322A"/>
    <w:rsid w:val="008C5CEB"/>
    <w:rsid w:val="008F1135"/>
    <w:rsid w:val="008F7651"/>
    <w:rsid w:val="008F78A6"/>
    <w:rsid w:val="009113AF"/>
    <w:rsid w:val="00917028"/>
    <w:rsid w:val="00945CCA"/>
    <w:rsid w:val="00964D68"/>
    <w:rsid w:val="00972482"/>
    <w:rsid w:val="0098018D"/>
    <w:rsid w:val="009874EA"/>
    <w:rsid w:val="0099272B"/>
    <w:rsid w:val="009966C2"/>
    <w:rsid w:val="009A241E"/>
    <w:rsid w:val="009A7F41"/>
    <w:rsid w:val="009B0AFE"/>
    <w:rsid w:val="009B0D0A"/>
    <w:rsid w:val="009B24E7"/>
    <w:rsid w:val="009C142D"/>
    <w:rsid w:val="009E2D16"/>
    <w:rsid w:val="00A03473"/>
    <w:rsid w:val="00A11A6C"/>
    <w:rsid w:val="00A12050"/>
    <w:rsid w:val="00A15831"/>
    <w:rsid w:val="00A160DA"/>
    <w:rsid w:val="00A20A37"/>
    <w:rsid w:val="00A23509"/>
    <w:rsid w:val="00A332DD"/>
    <w:rsid w:val="00A41945"/>
    <w:rsid w:val="00A506E9"/>
    <w:rsid w:val="00A83F45"/>
    <w:rsid w:val="00A954C0"/>
    <w:rsid w:val="00A9691A"/>
    <w:rsid w:val="00AC5237"/>
    <w:rsid w:val="00AD4019"/>
    <w:rsid w:val="00AD7343"/>
    <w:rsid w:val="00B0159B"/>
    <w:rsid w:val="00B02F92"/>
    <w:rsid w:val="00B079D3"/>
    <w:rsid w:val="00B07C13"/>
    <w:rsid w:val="00B20079"/>
    <w:rsid w:val="00B346BE"/>
    <w:rsid w:val="00B424F1"/>
    <w:rsid w:val="00B4379E"/>
    <w:rsid w:val="00B458BA"/>
    <w:rsid w:val="00B65701"/>
    <w:rsid w:val="00B7703C"/>
    <w:rsid w:val="00B80DC8"/>
    <w:rsid w:val="00B810B9"/>
    <w:rsid w:val="00B852FE"/>
    <w:rsid w:val="00BA5828"/>
    <w:rsid w:val="00BB2932"/>
    <w:rsid w:val="00BC04AE"/>
    <w:rsid w:val="00BC18D1"/>
    <w:rsid w:val="00BC66B4"/>
    <w:rsid w:val="00C03DF8"/>
    <w:rsid w:val="00C16200"/>
    <w:rsid w:val="00C47371"/>
    <w:rsid w:val="00C55393"/>
    <w:rsid w:val="00C800FA"/>
    <w:rsid w:val="00C80DF5"/>
    <w:rsid w:val="00C8515E"/>
    <w:rsid w:val="00CB0F66"/>
    <w:rsid w:val="00CC0878"/>
    <w:rsid w:val="00CF014F"/>
    <w:rsid w:val="00D017F7"/>
    <w:rsid w:val="00D24071"/>
    <w:rsid w:val="00D30432"/>
    <w:rsid w:val="00D34A5A"/>
    <w:rsid w:val="00D560AA"/>
    <w:rsid w:val="00D73540"/>
    <w:rsid w:val="00DB68D8"/>
    <w:rsid w:val="00DC0D8F"/>
    <w:rsid w:val="00DC2267"/>
    <w:rsid w:val="00DD79D8"/>
    <w:rsid w:val="00DF3577"/>
    <w:rsid w:val="00DF46C3"/>
    <w:rsid w:val="00DF7B19"/>
    <w:rsid w:val="00E15450"/>
    <w:rsid w:val="00E40537"/>
    <w:rsid w:val="00E4405D"/>
    <w:rsid w:val="00E46054"/>
    <w:rsid w:val="00E607EE"/>
    <w:rsid w:val="00E64351"/>
    <w:rsid w:val="00E737A3"/>
    <w:rsid w:val="00E8310C"/>
    <w:rsid w:val="00E96103"/>
    <w:rsid w:val="00EA05C5"/>
    <w:rsid w:val="00EB3D38"/>
    <w:rsid w:val="00EC1F27"/>
    <w:rsid w:val="00EC3DE1"/>
    <w:rsid w:val="00EC4A92"/>
    <w:rsid w:val="00ED143D"/>
    <w:rsid w:val="00EF5267"/>
    <w:rsid w:val="00F06F92"/>
    <w:rsid w:val="00F12243"/>
    <w:rsid w:val="00F15CA8"/>
    <w:rsid w:val="00F261D7"/>
    <w:rsid w:val="00F4287B"/>
    <w:rsid w:val="00F43DC5"/>
    <w:rsid w:val="00F4677E"/>
    <w:rsid w:val="00F53ED1"/>
    <w:rsid w:val="00F54086"/>
    <w:rsid w:val="00F55F02"/>
    <w:rsid w:val="00F656CA"/>
    <w:rsid w:val="00F67056"/>
    <w:rsid w:val="00F7142C"/>
    <w:rsid w:val="00F755DD"/>
    <w:rsid w:val="00F76119"/>
    <w:rsid w:val="00F776C0"/>
    <w:rsid w:val="00F8097E"/>
    <w:rsid w:val="00F86F1F"/>
    <w:rsid w:val="00F971DD"/>
    <w:rsid w:val="00FA71A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593D"/>
  <w15:chartTrackingRefBased/>
  <w15:docId w15:val="{0112C74D-AF05-472F-AA96-FC5E96F1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7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70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0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8BA"/>
    <w:pPr>
      <w:ind w:left="720"/>
      <w:contextualSpacing/>
    </w:pPr>
  </w:style>
  <w:style w:type="table" w:styleId="TableGrid">
    <w:name w:val="Table Grid"/>
    <w:basedOn w:val="TableNormal"/>
    <w:uiPriority w:val="59"/>
    <w:rsid w:val="007D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D4D1C"/>
    <w:rPr>
      <w:i/>
      <w:iCs/>
    </w:rPr>
  </w:style>
  <w:style w:type="paragraph" w:customStyle="1" w:styleId="Predvolen">
    <w:name w:val="Predvolené"/>
    <w:rsid w:val="00B079D3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sk-SK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rsid w:val="00B079D3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657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B65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B657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00B657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7B3C36"/>
    <w:rPr>
      <w:color w:val="605E5C"/>
      <w:shd w:val="clear" w:color="auto" w:fill="E1DFDD"/>
    </w:rPr>
  </w:style>
  <w:style w:type="paragraph" w:customStyle="1" w:styleId="Default">
    <w:name w:val="Default"/>
    <w:rsid w:val="004619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92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51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7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0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406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2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2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3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50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80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4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7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8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6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1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4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8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1929</Words>
  <Characters>10999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Orlikova</dc:creator>
  <cp:keywords/>
  <dc:description/>
  <cp:lastModifiedBy>Monika Botikova</cp:lastModifiedBy>
  <cp:revision>2</cp:revision>
  <dcterms:created xsi:type="dcterms:W3CDTF">2023-07-21T10:22:00Z</dcterms:created>
  <dcterms:modified xsi:type="dcterms:W3CDTF">2023-07-21T10:22:00Z</dcterms:modified>
</cp:coreProperties>
</file>